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2F65" w14:textId="77777777" w:rsidR="00907A89" w:rsidRDefault="00907A89" w:rsidP="00EF1C1B">
      <w:pPr>
        <w:spacing w:after="0" w:line="240" w:lineRule="auto"/>
        <w:jc w:val="center"/>
        <w:rPr>
          <w:rFonts w:ascii="Goudy Old Style" w:hAnsi="Goudy Old Style"/>
          <w:b/>
          <w:bCs/>
          <w:u w:val="single"/>
        </w:rPr>
      </w:pPr>
      <w:r>
        <w:rPr>
          <w:noProof/>
        </w:rPr>
        <w:drawing>
          <wp:inline distT="0" distB="0" distL="0" distR="0" wp14:anchorId="5889CF1E" wp14:editId="2BEF6BA6">
            <wp:extent cx="1533525" cy="1521460"/>
            <wp:effectExtent l="0" t="0" r="3175" b="2540"/>
            <wp:docPr id="1518199629" name="Picture 2" descr="A logo for a cell and molecular biology graduate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99629" name="Picture 2" descr="A logo for a cell and molecular biology graduate program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E701C" w14:textId="77777777" w:rsidR="00907A89" w:rsidRDefault="00907A89" w:rsidP="00EF1C1B">
      <w:pPr>
        <w:spacing w:after="0" w:line="240" w:lineRule="auto"/>
        <w:jc w:val="center"/>
        <w:rPr>
          <w:rFonts w:ascii="Goudy Old Style" w:hAnsi="Goudy Old Style"/>
          <w:b/>
          <w:bCs/>
          <w:u w:val="single"/>
        </w:rPr>
      </w:pPr>
    </w:p>
    <w:p w14:paraId="6252657E" w14:textId="3CFC2D43" w:rsidR="002B4352" w:rsidRPr="00EB2D94" w:rsidRDefault="002B4352" w:rsidP="00EF1C1B">
      <w:pPr>
        <w:spacing w:after="0" w:line="240" w:lineRule="auto"/>
        <w:jc w:val="center"/>
        <w:rPr>
          <w:rFonts w:ascii="Goudy Old Style" w:hAnsi="Goudy Old Style"/>
          <w:b/>
          <w:bCs/>
          <w:u w:val="single"/>
        </w:rPr>
      </w:pPr>
      <w:r w:rsidRPr="00EB2D94">
        <w:rPr>
          <w:rFonts w:ascii="Goudy Old Style" w:hAnsi="Goudy Old Style"/>
          <w:b/>
          <w:bCs/>
          <w:u w:val="single"/>
        </w:rPr>
        <w:t>Getting Started in the Cell &amp; Molecular Biology Graduate Program</w:t>
      </w:r>
    </w:p>
    <w:p w14:paraId="115E6A4B" w14:textId="77777777" w:rsidR="002B4352" w:rsidRPr="00EB2D94" w:rsidRDefault="002B4352" w:rsidP="00EF1C1B">
      <w:pPr>
        <w:spacing w:after="0" w:line="240" w:lineRule="auto"/>
        <w:rPr>
          <w:rFonts w:ascii="Goudy Old Style" w:hAnsi="Goudy Old Style"/>
          <w:b/>
          <w:bCs/>
          <w:u w:val="single"/>
        </w:rPr>
      </w:pPr>
    </w:p>
    <w:p w14:paraId="10A52BE6" w14:textId="0E0C8531" w:rsidR="00E74A99" w:rsidRPr="00EB2D94" w:rsidRDefault="00E74A99" w:rsidP="00EF1C1B">
      <w:p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  <w:b/>
          <w:bCs/>
          <w:u w:val="single"/>
        </w:rPr>
        <w:t>CMB Contacts</w:t>
      </w:r>
    </w:p>
    <w:p w14:paraId="3AFD2C5A" w14:textId="16F33000" w:rsidR="00E74A99" w:rsidRPr="00EB2D94" w:rsidRDefault="00E74A99" w:rsidP="00EF1C1B">
      <w:p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 xml:space="preserve">Peggy Petroff, PhD, Director </w:t>
      </w:r>
      <w:r w:rsidRPr="00EB2D94">
        <w:rPr>
          <w:rFonts w:ascii="Goudy Old Style" w:hAnsi="Goudy Old Style"/>
        </w:rPr>
        <w:tab/>
      </w:r>
      <w:r w:rsidRPr="00EB2D94">
        <w:rPr>
          <w:rFonts w:ascii="Goudy Old Style" w:hAnsi="Goudy Old Style"/>
        </w:rPr>
        <w:tab/>
      </w:r>
      <w:r w:rsidRPr="00EB2D94">
        <w:rPr>
          <w:rFonts w:ascii="Goudy Old Style" w:hAnsi="Goudy Old Style"/>
        </w:rPr>
        <w:tab/>
      </w:r>
      <w:hyperlink r:id="rId8" w:history="1">
        <w:r w:rsidRPr="00EB2D94">
          <w:rPr>
            <w:rStyle w:val="Hyperlink"/>
            <w:rFonts w:ascii="Goudy Old Style" w:hAnsi="Goudy Old Style"/>
          </w:rPr>
          <w:t>petrof10@msu.edu</w:t>
        </w:r>
      </w:hyperlink>
    </w:p>
    <w:p w14:paraId="5C9DA640" w14:textId="0E6F939A" w:rsidR="00E74A99" w:rsidRPr="00EB2D94" w:rsidRDefault="00C9152F" w:rsidP="00EF1C1B">
      <w:p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Ron Chandler, PhD</w:t>
      </w:r>
      <w:r w:rsidR="00E74A99" w:rsidRPr="00EB2D94">
        <w:rPr>
          <w:rFonts w:ascii="Goudy Old Style" w:hAnsi="Goudy Old Style"/>
        </w:rPr>
        <w:t>, Associate Director</w:t>
      </w:r>
      <w:r w:rsidR="007051EE" w:rsidRPr="00EB2D94">
        <w:rPr>
          <w:rFonts w:ascii="Goudy Old Style" w:hAnsi="Goudy Old Style"/>
        </w:rPr>
        <w:tab/>
      </w:r>
      <w:r w:rsidR="007051EE" w:rsidRPr="00EB2D94">
        <w:rPr>
          <w:rFonts w:ascii="Goudy Old Style" w:hAnsi="Goudy Old Style"/>
        </w:rPr>
        <w:tab/>
      </w:r>
      <w:hyperlink r:id="rId9" w:history="1">
        <w:r w:rsidR="007051EE" w:rsidRPr="00EB2D94">
          <w:rPr>
            <w:rStyle w:val="Hyperlink"/>
            <w:rFonts w:ascii="Goudy Old Style" w:hAnsi="Goudy Old Style"/>
          </w:rPr>
          <w:t>rlc@msu.edu</w:t>
        </w:r>
      </w:hyperlink>
      <w:r w:rsidR="007051EE" w:rsidRPr="00EB2D94">
        <w:rPr>
          <w:rFonts w:ascii="Goudy Old Style" w:hAnsi="Goudy Old Style"/>
        </w:rPr>
        <w:t xml:space="preserve"> </w:t>
      </w:r>
      <w:r w:rsidR="00E74A99" w:rsidRPr="00EB2D94">
        <w:rPr>
          <w:rFonts w:ascii="Goudy Old Style" w:hAnsi="Goudy Old Style"/>
        </w:rPr>
        <w:tab/>
      </w:r>
    </w:p>
    <w:p w14:paraId="06A6ACE6" w14:textId="3C5F4311" w:rsidR="00E74A99" w:rsidRPr="00EB2D94" w:rsidRDefault="00E74A99" w:rsidP="00EF1C1B">
      <w:p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Alaina Burghardt, Program Coordinator</w:t>
      </w:r>
      <w:r w:rsidR="00EF1C1B" w:rsidRPr="00EB2D94">
        <w:rPr>
          <w:rFonts w:ascii="Goudy Old Style" w:hAnsi="Goudy Old Style"/>
        </w:rPr>
        <w:tab/>
      </w:r>
      <w:r w:rsidRPr="00EB2D94">
        <w:rPr>
          <w:rFonts w:ascii="Goudy Old Style" w:hAnsi="Goudy Old Style"/>
        </w:rPr>
        <w:tab/>
      </w:r>
      <w:hyperlink r:id="rId10" w:history="1">
        <w:r w:rsidRPr="00EB2D94">
          <w:rPr>
            <w:rStyle w:val="Hyperlink"/>
            <w:rFonts w:ascii="Goudy Old Style" w:hAnsi="Goudy Old Style"/>
          </w:rPr>
          <w:t>CNS.CMB@msu.edu</w:t>
        </w:r>
      </w:hyperlink>
      <w:r w:rsidRPr="00EB2D94">
        <w:rPr>
          <w:rFonts w:ascii="Goudy Old Style" w:hAnsi="Goudy Old Style"/>
        </w:rPr>
        <w:tab/>
      </w:r>
    </w:p>
    <w:p w14:paraId="1DD5D1DD" w14:textId="4B39DAF2" w:rsidR="00F006A9" w:rsidRPr="00003D1D" w:rsidRDefault="00E74A99" w:rsidP="00F006A9">
      <w:p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ab/>
      </w:r>
    </w:p>
    <w:p w14:paraId="6BA0C481" w14:textId="2C422AD4" w:rsidR="00C9152F" w:rsidRPr="00EB2D94" w:rsidRDefault="000830E4" w:rsidP="00C9152F">
      <w:p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  <w:b/>
          <w:bCs/>
          <w:u w:val="single"/>
        </w:rPr>
        <w:t>Guidance Committee</w:t>
      </w:r>
    </w:p>
    <w:p w14:paraId="0171CAD4" w14:textId="299A4B33" w:rsidR="00C9152F" w:rsidRPr="00EB2D94" w:rsidRDefault="00C9152F" w:rsidP="00C9152F">
      <w:pPr>
        <w:pStyle w:val="ListParagraph"/>
        <w:numPr>
          <w:ilvl w:val="0"/>
          <w:numId w:val="22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5 members total, including</w:t>
      </w:r>
      <w:r w:rsidR="007051EE" w:rsidRPr="00EB2D94">
        <w:rPr>
          <w:rFonts w:ascii="Goudy Old Style" w:hAnsi="Goudy Old Style"/>
        </w:rPr>
        <w:t>:</w:t>
      </w:r>
    </w:p>
    <w:p w14:paraId="1ACC2417" w14:textId="12891335" w:rsidR="000830E4" w:rsidRPr="00EB2D94" w:rsidRDefault="00C9152F" w:rsidP="00EF1C1B">
      <w:pPr>
        <w:pStyle w:val="ListParagraph"/>
        <w:numPr>
          <w:ilvl w:val="0"/>
          <w:numId w:val="10"/>
        </w:numPr>
        <w:spacing w:after="0" w:line="240" w:lineRule="auto"/>
        <w:rPr>
          <w:rFonts w:ascii="Goudy Old Style" w:hAnsi="Goudy Old Style"/>
          <w:b/>
          <w:bCs/>
          <w:u w:val="single"/>
        </w:rPr>
      </w:pPr>
      <w:r w:rsidRPr="00EB2D94">
        <w:rPr>
          <w:rFonts w:ascii="Goudy Old Style" w:hAnsi="Goudy Old Style"/>
        </w:rPr>
        <w:t>Your research advisor</w:t>
      </w:r>
    </w:p>
    <w:p w14:paraId="59D8038B" w14:textId="492D37C9" w:rsidR="00391E9E" w:rsidRPr="00EB2D94" w:rsidRDefault="00391E9E" w:rsidP="00EF1C1B">
      <w:pPr>
        <w:pStyle w:val="ListParagraph"/>
        <w:numPr>
          <w:ilvl w:val="0"/>
          <w:numId w:val="10"/>
        </w:numPr>
        <w:spacing w:after="0" w:line="240" w:lineRule="auto"/>
        <w:rPr>
          <w:rFonts w:ascii="Goudy Old Style" w:hAnsi="Goudy Old Style"/>
          <w:b/>
          <w:bCs/>
          <w:u w:val="single"/>
        </w:rPr>
      </w:pPr>
      <w:r w:rsidRPr="00EB2D94">
        <w:rPr>
          <w:rFonts w:ascii="Goudy Old Style" w:hAnsi="Goudy Old Style"/>
        </w:rPr>
        <w:t xml:space="preserve">3 </w:t>
      </w:r>
      <w:r w:rsidR="007051EE" w:rsidRPr="00EB2D94">
        <w:rPr>
          <w:rFonts w:ascii="Goudy Old Style" w:hAnsi="Goudy Old Style"/>
        </w:rPr>
        <w:t xml:space="preserve">additional </w:t>
      </w:r>
      <w:r w:rsidRPr="00EB2D94">
        <w:rPr>
          <w:rFonts w:ascii="Goudy Old Style" w:hAnsi="Goudy Old Style"/>
        </w:rPr>
        <w:t xml:space="preserve">CMB </w:t>
      </w:r>
      <w:r w:rsidR="006B3326" w:rsidRPr="00EB2D94">
        <w:rPr>
          <w:rFonts w:ascii="Goudy Old Style" w:hAnsi="Goudy Old Style"/>
        </w:rPr>
        <w:t>faculty</w:t>
      </w:r>
    </w:p>
    <w:p w14:paraId="47A52F0D" w14:textId="2365878D" w:rsidR="00391E9E" w:rsidRPr="00EB2D94" w:rsidRDefault="00391E9E" w:rsidP="00EF1C1B">
      <w:pPr>
        <w:pStyle w:val="ListParagraph"/>
        <w:numPr>
          <w:ilvl w:val="0"/>
          <w:numId w:val="10"/>
        </w:numPr>
        <w:spacing w:after="0" w:line="240" w:lineRule="auto"/>
        <w:rPr>
          <w:rFonts w:ascii="Goudy Old Style" w:hAnsi="Goudy Old Style"/>
          <w:b/>
          <w:bCs/>
          <w:u w:val="single"/>
        </w:rPr>
      </w:pPr>
      <w:r w:rsidRPr="00EB2D94">
        <w:rPr>
          <w:rFonts w:ascii="Goudy Old Style" w:hAnsi="Goudy Old Style"/>
        </w:rPr>
        <w:t xml:space="preserve">1 additional </w:t>
      </w:r>
      <w:r w:rsidR="002B4352" w:rsidRPr="00EB2D94">
        <w:rPr>
          <w:rFonts w:ascii="Goudy Old Style" w:hAnsi="Goudy Old Style"/>
        </w:rPr>
        <w:t>faculty who may be outside CMB</w:t>
      </w:r>
    </w:p>
    <w:p w14:paraId="16035CAC" w14:textId="6E386E78" w:rsidR="00E74A99" w:rsidRPr="00EB2D94" w:rsidRDefault="002B4352" w:rsidP="00C9152F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Goudy Old Style" w:hAnsi="Goudy Old Style"/>
          <w:b/>
          <w:bCs/>
          <w:u w:val="single"/>
        </w:rPr>
      </w:pPr>
      <w:r w:rsidRPr="00EB2D94">
        <w:rPr>
          <w:rFonts w:ascii="Goudy Old Style" w:hAnsi="Goudy Old Style"/>
        </w:rPr>
        <w:t>Committees must be approved by the CMB Director</w:t>
      </w:r>
    </w:p>
    <w:p w14:paraId="05F2EB5B" w14:textId="406F0677" w:rsidR="00C9152F" w:rsidRPr="00EB2D94" w:rsidRDefault="00C9152F" w:rsidP="00C9152F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Goudy Old Style" w:hAnsi="Goudy Old Style"/>
          <w:b/>
          <w:bCs/>
          <w:u w:val="single"/>
        </w:rPr>
      </w:pPr>
      <w:r w:rsidRPr="00EB2D94">
        <w:rPr>
          <w:rFonts w:ascii="Goudy Old Style" w:hAnsi="Goudy Old Style"/>
        </w:rPr>
        <w:t>The CMB Director will appoint one of the 3</w:t>
      </w:r>
      <w:r w:rsidR="007051EE" w:rsidRPr="00EB2D94">
        <w:rPr>
          <w:rFonts w:ascii="Goudy Old Style" w:hAnsi="Goudy Old Style"/>
        </w:rPr>
        <w:t xml:space="preserve"> additional</w:t>
      </w:r>
      <w:r w:rsidRPr="00EB2D94">
        <w:rPr>
          <w:rFonts w:ascii="Goudy Old Style" w:hAnsi="Goudy Old Style"/>
        </w:rPr>
        <w:t xml:space="preserve"> CMB faculty as the CMB Representative</w:t>
      </w:r>
    </w:p>
    <w:p w14:paraId="059C615D" w14:textId="77777777" w:rsidR="002B4352" w:rsidRPr="00EB2D94" w:rsidRDefault="002B4352" w:rsidP="00EF1C1B">
      <w:pPr>
        <w:pStyle w:val="ListParagraph"/>
        <w:spacing w:after="0" w:line="240" w:lineRule="auto"/>
        <w:rPr>
          <w:rFonts w:ascii="Goudy Old Style" w:hAnsi="Goudy Old Style"/>
          <w:b/>
          <w:bCs/>
          <w:u w:val="single"/>
        </w:rPr>
      </w:pPr>
    </w:p>
    <w:p w14:paraId="4949DF62" w14:textId="15C8FE4A" w:rsidR="0056087C" w:rsidRPr="00EB2D94" w:rsidRDefault="005415DF" w:rsidP="00EF1C1B">
      <w:pPr>
        <w:spacing w:after="0" w:line="240" w:lineRule="auto"/>
        <w:rPr>
          <w:rFonts w:ascii="Goudy Old Style" w:hAnsi="Goudy Old Style"/>
          <w:b/>
          <w:bCs/>
          <w:u w:val="single"/>
        </w:rPr>
      </w:pPr>
      <w:r w:rsidRPr="00EB2D94">
        <w:rPr>
          <w:rFonts w:ascii="Goudy Old Style" w:hAnsi="Goudy Old Style"/>
          <w:b/>
          <w:bCs/>
          <w:u w:val="single"/>
        </w:rPr>
        <w:t>Guidance Committee meetings</w:t>
      </w:r>
    </w:p>
    <w:p w14:paraId="40A79AAB" w14:textId="03B28E25" w:rsidR="000830E4" w:rsidRPr="00EB2D94" w:rsidRDefault="0056087C" w:rsidP="00EF1C1B">
      <w:pPr>
        <w:pStyle w:val="ListParagraph"/>
        <w:numPr>
          <w:ilvl w:val="0"/>
          <w:numId w:val="7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Required at least once yearly</w:t>
      </w:r>
      <w:r w:rsidR="006B3326" w:rsidRPr="00EB2D94">
        <w:rPr>
          <w:rFonts w:ascii="Goudy Old Style" w:hAnsi="Goudy Old Style"/>
        </w:rPr>
        <w:t>.</w:t>
      </w:r>
    </w:p>
    <w:p w14:paraId="7596E2EF" w14:textId="1A27F6AD" w:rsidR="00391E9E" w:rsidRPr="00EB2D94" w:rsidRDefault="00391E9E" w:rsidP="00EF1C1B">
      <w:pPr>
        <w:pStyle w:val="ListParagraph"/>
        <w:numPr>
          <w:ilvl w:val="0"/>
          <w:numId w:val="7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First committee meeting</w:t>
      </w:r>
      <w:r w:rsidR="002B4352" w:rsidRPr="00EB2D94">
        <w:rPr>
          <w:rFonts w:ascii="Goudy Old Style" w:hAnsi="Goudy Old Style"/>
        </w:rPr>
        <w:t xml:space="preserve"> is held</w:t>
      </w:r>
      <w:r w:rsidRPr="00EB2D94">
        <w:rPr>
          <w:rFonts w:ascii="Goudy Old Style" w:hAnsi="Goudy Old Style"/>
        </w:rPr>
        <w:t xml:space="preserve"> by end of Fall semester, </w:t>
      </w:r>
      <w:r w:rsidR="002B4352" w:rsidRPr="00EB2D94">
        <w:rPr>
          <w:rFonts w:ascii="Goudy Old Style" w:hAnsi="Goudy Old Style"/>
        </w:rPr>
        <w:t>Y</w:t>
      </w:r>
      <w:r w:rsidRPr="00EB2D94">
        <w:rPr>
          <w:rFonts w:ascii="Goudy Old Style" w:hAnsi="Goudy Old Style"/>
        </w:rPr>
        <w:t>ear 2</w:t>
      </w:r>
    </w:p>
    <w:p w14:paraId="37263A7C" w14:textId="0FC4821E" w:rsidR="000830E4" w:rsidRPr="00EB2D94" w:rsidRDefault="000830E4" w:rsidP="00EF1C1B">
      <w:pPr>
        <w:pStyle w:val="ListParagraph"/>
        <w:numPr>
          <w:ilvl w:val="0"/>
          <w:numId w:val="7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 xml:space="preserve">Notify Alaina </w:t>
      </w:r>
      <w:r w:rsidR="00E74A99" w:rsidRPr="00EB2D94">
        <w:rPr>
          <w:rFonts w:ascii="Goudy Old Style" w:hAnsi="Goudy Old Style"/>
        </w:rPr>
        <w:t>when</w:t>
      </w:r>
      <w:r w:rsidRPr="00EB2D94">
        <w:rPr>
          <w:rFonts w:ascii="Goudy Old Style" w:hAnsi="Goudy Old Style"/>
        </w:rPr>
        <w:t xml:space="preserve"> Committee Meeting date</w:t>
      </w:r>
      <w:r w:rsidR="00E74A99" w:rsidRPr="00EB2D94">
        <w:rPr>
          <w:rFonts w:ascii="Goudy Old Style" w:hAnsi="Goudy Old Style"/>
        </w:rPr>
        <w:t>s are scheduled</w:t>
      </w:r>
    </w:p>
    <w:p w14:paraId="1C171CD4" w14:textId="1DDA18BB" w:rsidR="000830E4" w:rsidRDefault="0056087C" w:rsidP="00EF1C1B">
      <w:pPr>
        <w:pStyle w:val="ListParagraph"/>
        <w:numPr>
          <w:ilvl w:val="0"/>
          <w:numId w:val="7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 xml:space="preserve">Complete the </w:t>
      </w:r>
      <w:r w:rsidR="00EF1C1B" w:rsidRPr="00EB2D94">
        <w:rPr>
          <w:rFonts w:ascii="Goudy Old Style" w:hAnsi="Goudy Old Style"/>
        </w:rPr>
        <w:t xml:space="preserve">Annual Progress </w:t>
      </w:r>
      <w:r w:rsidR="004B4D05">
        <w:rPr>
          <w:rFonts w:ascii="Goudy Old Style" w:hAnsi="Goudy Old Style"/>
        </w:rPr>
        <w:t xml:space="preserve">&amp; Committee </w:t>
      </w:r>
      <w:r w:rsidR="00EF1C1B" w:rsidRPr="00EB2D94">
        <w:rPr>
          <w:rFonts w:ascii="Goudy Old Style" w:hAnsi="Goudy Old Style"/>
        </w:rPr>
        <w:t xml:space="preserve">Report and return to Alaina: </w:t>
      </w:r>
    </w:p>
    <w:p w14:paraId="12EE05F6" w14:textId="68220F4C" w:rsidR="00731713" w:rsidRPr="00EB2D94" w:rsidRDefault="004A238E" w:rsidP="00731713">
      <w:pPr>
        <w:pStyle w:val="ListParagraph"/>
        <w:spacing w:after="0" w:line="240" w:lineRule="auto"/>
        <w:rPr>
          <w:rFonts w:ascii="Goudy Old Style" w:hAnsi="Goudy Old Style"/>
        </w:rPr>
      </w:pPr>
      <w:hyperlink r:id="rId11" w:history="1">
        <w:r w:rsidRPr="00FE0183">
          <w:rPr>
            <w:rStyle w:val="Hyperlink"/>
            <w:rFonts w:ascii="Goudy Old Style" w:hAnsi="Goudy Old Style"/>
          </w:rPr>
          <w:t>https://cmb.natsci.msu.edu/current-students/progress-report-forms.aspx</w:t>
        </w:r>
      </w:hyperlink>
      <w:r w:rsidR="00731713">
        <w:rPr>
          <w:rFonts w:ascii="Goudy Old Style" w:hAnsi="Goudy Old Style"/>
        </w:rPr>
        <w:t xml:space="preserve"> </w:t>
      </w:r>
    </w:p>
    <w:p w14:paraId="6240F4D9" w14:textId="77777777" w:rsidR="00E74A99" w:rsidRPr="00EB2D94" w:rsidRDefault="00E74A99" w:rsidP="00EF1C1B">
      <w:pPr>
        <w:pStyle w:val="ListParagraph"/>
        <w:spacing w:after="0" w:line="240" w:lineRule="auto"/>
        <w:rPr>
          <w:rFonts w:ascii="Goudy Old Style" w:hAnsi="Goudy Old Style"/>
        </w:rPr>
      </w:pPr>
    </w:p>
    <w:p w14:paraId="32223BEF" w14:textId="20DDD684" w:rsidR="00E74A99" w:rsidRPr="00EB2D94" w:rsidRDefault="007051EE" w:rsidP="00EF1C1B">
      <w:p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  <w:b/>
          <w:bCs/>
          <w:u w:val="single"/>
        </w:rPr>
        <w:t xml:space="preserve">Core </w:t>
      </w:r>
      <w:r w:rsidR="00E74A99" w:rsidRPr="00EB2D94">
        <w:rPr>
          <w:rFonts w:ascii="Goudy Old Style" w:hAnsi="Goudy Old Style"/>
          <w:b/>
          <w:bCs/>
          <w:u w:val="single"/>
        </w:rPr>
        <w:t>Courses</w:t>
      </w:r>
    </w:p>
    <w:p w14:paraId="66621C35" w14:textId="77777777" w:rsidR="00E74A99" w:rsidRPr="00E76E79" w:rsidRDefault="00E74A99" w:rsidP="00EF1C1B">
      <w:pPr>
        <w:pStyle w:val="ListParagraph"/>
        <w:numPr>
          <w:ilvl w:val="0"/>
          <w:numId w:val="11"/>
        </w:numPr>
        <w:spacing w:after="0" w:line="240" w:lineRule="auto"/>
        <w:rPr>
          <w:rFonts w:ascii="Goudy Old Style" w:hAnsi="Goudy Old Style"/>
          <w:u w:val="single"/>
        </w:rPr>
      </w:pPr>
      <w:r w:rsidRPr="00EB2D94">
        <w:rPr>
          <w:rFonts w:ascii="Goudy Old Style" w:hAnsi="Goudy Old Style"/>
        </w:rPr>
        <w:t xml:space="preserve">BMB 801, </w:t>
      </w:r>
      <w:r w:rsidRPr="00E76E79">
        <w:rPr>
          <w:rFonts w:ascii="Goudy Old Style" w:hAnsi="Goudy Old Style"/>
        </w:rPr>
        <w:t>Intro to Molecular Biology (Fall, Year 1)</w:t>
      </w:r>
    </w:p>
    <w:p w14:paraId="524F936E" w14:textId="757D7590" w:rsidR="00FC15D7" w:rsidRPr="00E76E79" w:rsidRDefault="00FC15D7" w:rsidP="00EF1C1B">
      <w:pPr>
        <w:pStyle w:val="ListParagraph"/>
        <w:numPr>
          <w:ilvl w:val="0"/>
          <w:numId w:val="11"/>
        </w:numPr>
        <w:spacing w:after="0" w:line="240" w:lineRule="auto"/>
        <w:rPr>
          <w:rFonts w:ascii="Goudy Old Style" w:hAnsi="Goudy Old Style"/>
          <w:u w:val="single"/>
        </w:rPr>
      </w:pPr>
      <w:r w:rsidRPr="00E76E79">
        <w:rPr>
          <w:rFonts w:ascii="Goudy Old Style" w:hAnsi="Goudy Old Style"/>
        </w:rPr>
        <w:t>BMB 825, Cell Structure &amp; Function (Spring, Year 1)</w:t>
      </w:r>
    </w:p>
    <w:p w14:paraId="5CE11C08" w14:textId="7C7A8841" w:rsidR="00E74A99" w:rsidRPr="00E76E79" w:rsidRDefault="00CE7208" w:rsidP="00EF1C1B">
      <w:pPr>
        <w:pStyle w:val="ListParagraph"/>
        <w:numPr>
          <w:ilvl w:val="0"/>
          <w:numId w:val="11"/>
        </w:numPr>
        <w:spacing w:after="0" w:line="240" w:lineRule="auto"/>
        <w:rPr>
          <w:rFonts w:ascii="Goudy Old Style" w:hAnsi="Goudy Old Style"/>
          <w:u w:val="single"/>
        </w:rPr>
      </w:pPr>
      <w:r w:rsidRPr="00E76E79">
        <w:rPr>
          <w:rFonts w:ascii="Goudy Old Style" w:hAnsi="Goudy Old Style"/>
        </w:rPr>
        <w:t>One of the following</w:t>
      </w:r>
      <w:r w:rsidR="00E76E79" w:rsidRPr="00E76E79">
        <w:rPr>
          <w:rFonts w:ascii="Goudy Old Style" w:hAnsi="Goudy Old Style"/>
        </w:rPr>
        <w:t>:</w:t>
      </w:r>
    </w:p>
    <w:p w14:paraId="10C86667" w14:textId="77777777" w:rsidR="00E76E79" w:rsidRPr="00E76E79" w:rsidRDefault="00E76E79" w:rsidP="00E76E79">
      <w:pPr>
        <w:pStyle w:val="ListParagraph"/>
        <w:numPr>
          <w:ilvl w:val="1"/>
          <w:numId w:val="23"/>
        </w:numPr>
        <w:tabs>
          <w:tab w:val="left" w:pos="1080"/>
        </w:tabs>
        <w:spacing w:after="0" w:line="240" w:lineRule="auto"/>
        <w:rPr>
          <w:rFonts w:ascii="Goudy Old Style" w:hAnsi="Goudy Old Style" w:cs="Arial"/>
          <w:color w:val="000000" w:themeColor="text1"/>
        </w:rPr>
      </w:pPr>
      <w:r w:rsidRPr="00E76E79">
        <w:rPr>
          <w:rFonts w:ascii="Goudy Old Style" w:hAnsi="Goudy Old Style" w:cs="Arial"/>
          <w:color w:val="000000" w:themeColor="text1"/>
        </w:rPr>
        <w:t xml:space="preserve">MGI 413 (3 credits) combined with MGI 991 section 1 (1 credit): Microbial Genetics </w:t>
      </w:r>
    </w:p>
    <w:p w14:paraId="730D25A7" w14:textId="77777777" w:rsidR="00E76E79" w:rsidRPr="00E76E79" w:rsidRDefault="00E76E79" w:rsidP="00E76E79">
      <w:pPr>
        <w:pStyle w:val="ListParagraph"/>
        <w:numPr>
          <w:ilvl w:val="1"/>
          <w:numId w:val="23"/>
        </w:numPr>
        <w:tabs>
          <w:tab w:val="left" w:pos="1080"/>
        </w:tabs>
        <w:spacing w:after="0" w:line="240" w:lineRule="auto"/>
        <w:rPr>
          <w:rFonts w:ascii="Goudy Old Style" w:hAnsi="Goudy Old Style" w:cs="Arial"/>
          <w:color w:val="000000" w:themeColor="text1"/>
        </w:rPr>
      </w:pPr>
      <w:r w:rsidRPr="00E76E79">
        <w:rPr>
          <w:rFonts w:ascii="Goudy Old Style" w:hAnsi="Goudy Old Style" w:cs="Arial"/>
          <w:color w:val="000000" w:themeColor="text1"/>
          <w:spacing w:val="10"/>
        </w:rPr>
        <w:t xml:space="preserve">PLB/BMB 856 Plant Molecular and </w:t>
      </w:r>
      <w:proofErr w:type="spellStart"/>
      <w:r w:rsidRPr="00E76E79">
        <w:rPr>
          <w:rFonts w:ascii="Goudy Old Style" w:hAnsi="Goudy Old Style" w:cs="Arial"/>
          <w:color w:val="000000" w:themeColor="text1"/>
          <w:spacing w:val="10"/>
        </w:rPr>
        <w:t>Omic</w:t>
      </w:r>
      <w:proofErr w:type="spellEnd"/>
      <w:r w:rsidRPr="00E76E79">
        <w:rPr>
          <w:rFonts w:ascii="Goudy Old Style" w:hAnsi="Goudy Old Style" w:cs="Arial"/>
          <w:color w:val="000000" w:themeColor="text1"/>
          <w:spacing w:val="10"/>
        </w:rPr>
        <w:t xml:space="preserve"> Biology</w:t>
      </w:r>
    </w:p>
    <w:p w14:paraId="7F137DE8" w14:textId="2831EC26" w:rsidR="00E76E79" w:rsidRPr="00243518" w:rsidRDefault="00F91B15" w:rsidP="00243518">
      <w:pPr>
        <w:pStyle w:val="ListParagraph"/>
        <w:numPr>
          <w:ilvl w:val="1"/>
          <w:numId w:val="23"/>
        </w:numPr>
        <w:tabs>
          <w:tab w:val="left" w:pos="1080"/>
        </w:tabs>
        <w:spacing w:after="0" w:line="240" w:lineRule="auto"/>
        <w:rPr>
          <w:rFonts w:ascii="Goudy Old Style" w:hAnsi="Goudy Old Style" w:cs="Arial"/>
          <w:color w:val="000000" w:themeColor="text1"/>
        </w:rPr>
      </w:pPr>
      <w:r>
        <w:rPr>
          <w:rFonts w:ascii="Goudy Old Style" w:hAnsi="Goudy Old Style" w:cs="Arial"/>
          <w:color w:val="000000" w:themeColor="text1"/>
          <w:spacing w:val="10"/>
        </w:rPr>
        <w:t>MMG 911 sections 303, 304, 305</w:t>
      </w:r>
      <w:r w:rsidR="00243518">
        <w:rPr>
          <w:rFonts w:ascii="Goudy Old Style" w:hAnsi="Goudy Old Style" w:cs="Arial"/>
          <w:color w:val="000000" w:themeColor="text1"/>
          <w:spacing w:val="10"/>
        </w:rPr>
        <w:t>:</w:t>
      </w:r>
      <w:r w:rsidR="00E76E79" w:rsidRPr="00E76E79">
        <w:rPr>
          <w:rFonts w:ascii="Goudy Old Style" w:hAnsi="Goudy Old Style" w:cs="Arial"/>
          <w:color w:val="000000" w:themeColor="text1"/>
          <w:spacing w:val="10"/>
        </w:rPr>
        <w:t xml:space="preserve"> Eukaryotic Molecular Genomics</w:t>
      </w:r>
      <w:r>
        <w:rPr>
          <w:rFonts w:ascii="Goudy Old Style" w:hAnsi="Goudy Old Style" w:cs="Arial"/>
          <w:color w:val="000000" w:themeColor="text1"/>
          <w:spacing w:val="10"/>
        </w:rPr>
        <w:t xml:space="preserve"> (Old course MMG 835)</w:t>
      </w:r>
    </w:p>
    <w:p w14:paraId="42FD45A2" w14:textId="169CF619" w:rsidR="00E74A99" w:rsidRPr="00E76E79" w:rsidRDefault="00E74A99" w:rsidP="00EF1C1B">
      <w:pPr>
        <w:pStyle w:val="ListParagraph"/>
        <w:numPr>
          <w:ilvl w:val="0"/>
          <w:numId w:val="11"/>
        </w:numPr>
        <w:spacing w:after="0" w:line="240" w:lineRule="auto"/>
        <w:rPr>
          <w:rFonts w:ascii="Goudy Old Style" w:hAnsi="Goudy Old Style"/>
          <w:u w:val="single"/>
        </w:rPr>
      </w:pPr>
      <w:r w:rsidRPr="00E76E79">
        <w:rPr>
          <w:rFonts w:ascii="Goudy Old Style" w:hAnsi="Goudy Old Style"/>
        </w:rPr>
        <w:t>2 Elective</w:t>
      </w:r>
      <w:r w:rsidR="007051EE" w:rsidRPr="00E76E79">
        <w:rPr>
          <w:rFonts w:ascii="Goudy Old Style" w:hAnsi="Goudy Old Style"/>
        </w:rPr>
        <w:t xml:space="preserve"> courses</w:t>
      </w:r>
      <w:r w:rsidR="00EB2D94" w:rsidRPr="00E76E79">
        <w:rPr>
          <w:rFonts w:ascii="Goudy Old Style" w:hAnsi="Goudy Old Style"/>
        </w:rPr>
        <w:t xml:space="preserve"> (3 credits)</w:t>
      </w:r>
    </w:p>
    <w:p w14:paraId="096532D1" w14:textId="15C9C268" w:rsidR="00E74A99" w:rsidRPr="00E76E79" w:rsidRDefault="00E74A99" w:rsidP="00EF1C1B">
      <w:pPr>
        <w:pStyle w:val="ListParagraph"/>
        <w:numPr>
          <w:ilvl w:val="0"/>
          <w:numId w:val="11"/>
        </w:numPr>
        <w:spacing w:after="0" w:line="240" w:lineRule="auto"/>
        <w:rPr>
          <w:rFonts w:ascii="Goudy Old Style" w:hAnsi="Goudy Old Style"/>
          <w:u w:val="single"/>
        </w:rPr>
      </w:pPr>
      <w:r w:rsidRPr="00E76E79">
        <w:rPr>
          <w:rFonts w:ascii="Goudy Old Style" w:hAnsi="Goudy Old Style"/>
        </w:rPr>
        <w:t>2 semesters of CMB 892,</w:t>
      </w:r>
      <w:r w:rsidR="007051EE" w:rsidRPr="00E76E79">
        <w:rPr>
          <w:rFonts w:ascii="Goudy Old Style" w:hAnsi="Goudy Old Style"/>
        </w:rPr>
        <w:t xml:space="preserve"> CMB</w:t>
      </w:r>
      <w:r w:rsidRPr="00E76E79">
        <w:rPr>
          <w:rFonts w:ascii="Goudy Old Style" w:hAnsi="Goudy Old Style"/>
        </w:rPr>
        <w:t xml:space="preserve"> Research Forum</w:t>
      </w:r>
    </w:p>
    <w:p w14:paraId="0A5B4309" w14:textId="77777777" w:rsidR="00E74A99" w:rsidRPr="00E76E79" w:rsidRDefault="00E74A99" w:rsidP="00EF1C1B">
      <w:pPr>
        <w:pStyle w:val="ListParagraph"/>
        <w:numPr>
          <w:ilvl w:val="1"/>
          <w:numId w:val="11"/>
        </w:numPr>
        <w:spacing w:after="0" w:line="240" w:lineRule="auto"/>
        <w:rPr>
          <w:rFonts w:ascii="Goudy Old Style" w:hAnsi="Goudy Old Style"/>
          <w:u w:val="single"/>
        </w:rPr>
      </w:pPr>
      <w:r w:rsidRPr="00E76E79">
        <w:rPr>
          <w:rFonts w:ascii="Goudy Old Style" w:hAnsi="Goudy Old Style"/>
        </w:rPr>
        <w:t>Wednesdays at noon, 1425 BPS</w:t>
      </w:r>
    </w:p>
    <w:p w14:paraId="6A277234" w14:textId="6CCBC329" w:rsidR="00E74A99" w:rsidRPr="00EB2D94" w:rsidRDefault="00E74A99" w:rsidP="00EF1C1B">
      <w:pPr>
        <w:pStyle w:val="ListParagraph"/>
        <w:numPr>
          <w:ilvl w:val="1"/>
          <w:numId w:val="11"/>
        </w:numPr>
        <w:spacing w:after="0" w:line="240" w:lineRule="auto"/>
        <w:rPr>
          <w:rFonts w:ascii="Goudy Old Style" w:hAnsi="Goudy Old Style"/>
          <w:u w:val="single"/>
        </w:rPr>
      </w:pPr>
      <w:r w:rsidRPr="00E76E79">
        <w:rPr>
          <w:rFonts w:ascii="Goudy Old Style" w:hAnsi="Goudy Old Style"/>
        </w:rPr>
        <w:t>Must present</w:t>
      </w:r>
      <w:r w:rsidRPr="00EB2D94">
        <w:rPr>
          <w:rFonts w:ascii="Goudy Old Style" w:hAnsi="Goudy Old Style"/>
        </w:rPr>
        <w:t xml:space="preserve"> one seminar (20 or 45 minutes) every 2 years, </w:t>
      </w:r>
      <w:r w:rsidR="003555FF" w:rsidRPr="00EB2D94">
        <w:rPr>
          <w:rFonts w:ascii="Goudy Old Style" w:hAnsi="Goudy Old Style"/>
        </w:rPr>
        <w:t>whether</w:t>
      </w:r>
      <w:r w:rsidRPr="00EB2D94">
        <w:rPr>
          <w:rFonts w:ascii="Goudy Old Style" w:hAnsi="Goudy Old Style"/>
        </w:rPr>
        <w:t xml:space="preserve"> enrolled</w:t>
      </w:r>
      <w:r w:rsidR="003555FF">
        <w:rPr>
          <w:rFonts w:ascii="Goudy Old Style" w:hAnsi="Goudy Old Style"/>
        </w:rPr>
        <w:t xml:space="preserve"> or not</w:t>
      </w:r>
    </w:p>
    <w:p w14:paraId="06552F1A" w14:textId="0B8EF3DD" w:rsidR="00E74A99" w:rsidRPr="00EB2D94" w:rsidRDefault="00E74A99" w:rsidP="00EF1C1B">
      <w:pPr>
        <w:pStyle w:val="ListParagraph"/>
        <w:numPr>
          <w:ilvl w:val="1"/>
          <w:numId w:val="11"/>
        </w:numPr>
        <w:spacing w:after="0" w:line="240" w:lineRule="auto"/>
        <w:rPr>
          <w:rFonts w:ascii="Goudy Old Style" w:hAnsi="Goudy Old Style"/>
          <w:u w:val="single"/>
        </w:rPr>
      </w:pPr>
      <w:r w:rsidRPr="00EB2D94">
        <w:rPr>
          <w:rFonts w:ascii="Goudy Old Style" w:hAnsi="Goudy Old Style"/>
        </w:rPr>
        <w:t xml:space="preserve">Attendance </w:t>
      </w:r>
      <w:r w:rsidR="007051EE" w:rsidRPr="00EB2D94">
        <w:rPr>
          <w:rFonts w:ascii="Goudy Old Style" w:hAnsi="Goudy Old Style"/>
        </w:rPr>
        <w:t xml:space="preserve">is </w:t>
      </w:r>
      <w:r w:rsidRPr="00EB2D94">
        <w:rPr>
          <w:rFonts w:ascii="Goudy Old Style" w:hAnsi="Goudy Old Style"/>
        </w:rPr>
        <w:t>require</w:t>
      </w:r>
      <w:r w:rsidR="007051EE" w:rsidRPr="00EB2D94">
        <w:rPr>
          <w:rFonts w:ascii="Goudy Old Style" w:hAnsi="Goudy Old Style"/>
        </w:rPr>
        <w:t>d</w:t>
      </w:r>
    </w:p>
    <w:p w14:paraId="0CFCB5BD" w14:textId="1ECCDD46" w:rsidR="00E74A99" w:rsidRPr="00EB2D94" w:rsidRDefault="00E74A99" w:rsidP="00EF1C1B">
      <w:pPr>
        <w:pStyle w:val="ListParagraph"/>
        <w:numPr>
          <w:ilvl w:val="0"/>
          <w:numId w:val="11"/>
        </w:numPr>
        <w:spacing w:after="0" w:line="240" w:lineRule="auto"/>
        <w:rPr>
          <w:rFonts w:ascii="Goudy Old Style" w:hAnsi="Goudy Old Style"/>
          <w:u w:val="single"/>
        </w:rPr>
      </w:pPr>
      <w:r w:rsidRPr="00EB2D94">
        <w:rPr>
          <w:rFonts w:ascii="Goudy Old Style" w:hAnsi="Goudy Old Style"/>
        </w:rPr>
        <w:t>3 seminar courses</w:t>
      </w:r>
      <w:r w:rsidR="007051EE" w:rsidRPr="00EB2D94">
        <w:rPr>
          <w:rFonts w:ascii="Goudy Old Style" w:hAnsi="Goudy Old Style"/>
        </w:rPr>
        <w:t>, 1 or 2 credits. Tw</w:t>
      </w:r>
      <w:r w:rsidRPr="00EB2D94">
        <w:rPr>
          <w:rFonts w:ascii="Goudy Old Style" w:hAnsi="Goudy Old Style"/>
        </w:rPr>
        <w:t xml:space="preserve">o of </w:t>
      </w:r>
      <w:r w:rsidR="007051EE" w:rsidRPr="00EB2D94">
        <w:rPr>
          <w:rFonts w:ascii="Goudy Old Style" w:hAnsi="Goudy Old Style"/>
        </w:rPr>
        <w:t>these</w:t>
      </w:r>
      <w:r w:rsidRPr="00EB2D94">
        <w:rPr>
          <w:rFonts w:ascii="Goudy Old Style" w:hAnsi="Goudy Old Style"/>
        </w:rPr>
        <w:t xml:space="preserve"> must be based on evaluation of the literature</w:t>
      </w:r>
    </w:p>
    <w:p w14:paraId="63075A00" w14:textId="7550175C" w:rsidR="00175D77" w:rsidRPr="00EB2D94" w:rsidRDefault="00175D77" w:rsidP="00EF1C1B">
      <w:pPr>
        <w:spacing w:after="0" w:line="240" w:lineRule="auto"/>
        <w:rPr>
          <w:rFonts w:ascii="Goudy Old Style" w:hAnsi="Goudy Old Style"/>
          <w:u w:val="single"/>
        </w:rPr>
      </w:pPr>
    </w:p>
    <w:p w14:paraId="0FF1023C" w14:textId="77777777" w:rsidR="00907A89" w:rsidRDefault="00907A89">
      <w:pPr>
        <w:rPr>
          <w:rFonts w:ascii="Goudy Old Style" w:hAnsi="Goudy Old Style"/>
          <w:b/>
          <w:bCs/>
          <w:u w:val="single"/>
        </w:rPr>
      </w:pPr>
      <w:r>
        <w:rPr>
          <w:rFonts w:ascii="Goudy Old Style" w:hAnsi="Goudy Old Style"/>
          <w:b/>
          <w:bCs/>
          <w:u w:val="single"/>
        </w:rPr>
        <w:br w:type="page"/>
      </w:r>
    </w:p>
    <w:p w14:paraId="1C9D0FA6" w14:textId="69CA461F" w:rsidR="00175D77" w:rsidRPr="00EB2D94" w:rsidRDefault="00175D77" w:rsidP="00EF1C1B">
      <w:p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  <w:b/>
          <w:bCs/>
          <w:u w:val="single"/>
        </w:rPr>
        <w:lastRenderedPageBreak/>
        <w:t>Teaching</w:t>
      </w:r>
    </w:p>
    <w:p w14:paraId="69EBFBD5" w14:textId="2DEB8DE5" w:rsidR="00175D77" w:rsidRPr="00EB2D94" w:rsidRDefault="00193619" w:rsidP="00EF1C1B">
      <w:pPr>
        <w:pStyle w:val="ListParagraph"/>
        <w:numPr>
          <w:ilvl w:val="0"/>
          <w:numId w:val="20"/>
        </w:num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Funds currently do not permit all students to TA.  Please d</w:t>
      </w:r>
      <w:r w:rsidR="00175D77" w:rsidRPr="00EB2D94">
        <w:rPr>
          <w:rFonts w:ascii="Goudy Old Style" w:hAnsi="Goudy Old Style"/>
        </w:rPr>
        <w:t xml:space="preserve">iscuss </w:t>
      </w:r>
      <w:r w:rsidR="007051EE" w:rsidRPr="00EB2D94">
        <w:rPr>
          <w:rFonts w:ascii="Goudy Old Style" w:hAnsi="Goudy Old Style"/>
        </w:rPr>
        <w:t xml:space="preserve">options </w:t>
      </w:r>
      <w:r w:rsidR="00175D77" w:rsidRPr="00EB2D94">
        <w:rPr>
          <w:rFonts w:ascii="Goudy Old Style" w:hAnsi="Goudy Old Style"/>
        </w:rPr>
        <w:t xml:space="preserve">with the CMB director </w:t>
      </w:r>
      <w:r>
        <w:rPr>
          <w:rFonts w:ascii="Goudy Old Style" w:hAnsi="Goudy Old Style"/>
        </w:rPr>
        <w:t xml:space="preserve">your </w:t>
      </w:r>
      <w:r w:rsidR="00D62297">
        <w:rPr>
          <w:rFonts w:ascii="Goudy Old Style" w:hAnsi="Goudy Old Style"/>
        </w:rPr>
        <w:t>desire to TA as well as financial need.  Financial need will be prioritized.</w:t>
      </w:r>
    </w:p>
    <w:p w14:paraId="2E59E34D" w14:textId="30977190" w:rsidR="00175D77" w:rsidRPr="00EB2D94" w:rsidRDefault="00175D77" w:rsidP="00EF1C1B">
      <w:pPr>
        <w:pStyle w:val="ListParagraph"/>
        <w:numPr>
          <w:ilvl w:val="0"/>
          <w:numId w:val="20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 xml:space="preserve">TA orientation </w:t>
      </w:r>
      <w:r w:rsidR="007051EE" w:rsidRPr="00EB2D94">
        <w:rPr>
          <w:rFonts w:ascii="Goudy Old Style" w:hAnsi="Goudy Old Style"/>
        </w:rPr>
        <w:t>required</w:t>
      </w:r>
      <w:r w:rsidR="00D62297">
        <w:rPr>
          <w:rFonts w:ascii="Goudy Old Style" w:hAnsi="Goudy Old Style"/>
        </w:rPr>
        <w:t xml:space="preserve"> for all TAs</w:t>
      </w:r>
      <w:r w:rsidRPr="00EB2D94">
        <w:rPr>
          <w:rFonts w:ascii="Goudy Old Style" w:hAnsi="Goudy Old Style"/>
        </w:rPr>
        <w:t xml:space="preserve">: </w:t>
      </w:r>
      <w:hyperlink r:id="rId12" w:history="1">
        <w:r w:rsidRPr="00EB2D94">
          <w:rPr>
            <w:rStyle w:val="Hyperlink"/>
            <w:rFonts w:ascii="Goudy Old Style" w:hAnsi="Goudy Old Style"/>
          </w:rPr>
          <w:t>https://grad.msu.edu/GTAP/NGTAI</w:t>
        </w:r>
      </w:hyperlink>
    </w:p>
    <w:p w14:paraId="166BB3CD" w14:textId="302CCD88" w:rsidR="00EF1C1B" w:rsidRPr="00EB2D94" w:rsidRDefault="00175D77" w:rsidP="00EF1C1B">
      <w:pPr>
        <w:pStyle w:val="ListParagraph"/>
        <w:numPr>
          <w:ilvl w:val="0"/>
          <w:numId w:val="20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 xml:space="preserve">International TA orientation: </w:t>
      </w:r>
      <w:hyperlink r:id="rId13" w:tooltip="https://grad.msu.edu/GTAP/IGTAO" w:history="1">
        <w:r w:rsidR="00EF1C1B" w:rsidRPr="00EB2D94">
          <w:rPr>
            <w:rStyle w:val="Hyperlink"/>
            <w:rFonts w:ascii="Goudy Old Style" w:hAnsi="Goudy Old Style"/>
          </w:rPr>
          <w:t>https://grad.msu.edu/GTAP/IGTAO</w:t>
        </w:r>
      </w:hyperlink>
    </w:p>
    <w:p w14:paraId="0A9613EE" w14:textId="41D5B3F2" w:rsidR="00175D77" w:rsidRPr="00EB2D94" w:rsidRDefault="00EF1C1B" w:rsidP="00EF1C1B">
      <w:pPr>
        <w:pStyle w:val="ListParagraph"/>
        <w:numPr>
          <w:ilvl w:val="0"/>
          <w:numId w:val="20"/>
        </w:numPr>
        <w:spacing w:after="0" w:line="240" w:lineRule="auto"/>
        <w:rPr>
          <w:rStyle w:val="Hyperlink"/>
          <w:rFonts w:ascii="Goudy Old Style" w:hAnsi="Goudy Old Style"/>
          <w:color w:val="auto"/>
          <w:u w:val="none"/>
        </w:rPr>
      </w:pPr>
      <w:r w:rsidRPr="00EB2D94">
        <w:rPr>
          <w:rFonts w:ascii="Goudy Old Style" w:hAnsi="Goudy Old Style"/>
        </w:rPr>
        <w:t xml:space="preserve">SPEAK </w:t>
      </w:r>
      <w:r w:rsidR="007051EE" w:rsidRPr="00EB2D94">
        <w:rPr>
          <w:rFonts w:ascii="Goudy Old Style" w:hAnsi="Goudy Old Style"/>
        </w:rPr>
        <w:t xml:space="preserve">required </w:t>
      </w:r>
      <w:r w:rsidRPr="00EB2D94">
        <w:rPr>
          <w:rFonts w:ascii="Goudy Old Style" w:hAnsi="Goudy Old Style"/>
        </w:rPr>
        <w:t xml:space="preserve">test </w:t>
      </w:r>
      <w:r w:rsidR="007051EE" w:rsidRPr="00EB2D94">
        <w:rPr>
          <w:rFonts w:ascii="Goudy Old Style" w:hAnsi="Goudy Old Style"/>
        </w:rPr>
        <w:t xml:space="preserve">for </w:t>
      </w:r>
      <w:r w:rsidRPr="00EB2D94">
        <w:rPr>
          <w:rFonts w:ascii="Goudy Old Style" w:hAnsi="Goudy Old Style"/>
        </w:rPr>
        <w:t xml:space="preserve">all international TA’s: </w:t>
      </w:r>
      <w:hyperlink r:id="rId14" w:tooltip="https://elc.msu.edu/tests/msu-speaking-test/" w:history="1">
        <w:r w:rsidRPr="00EB2D94">
          <w:rPr>
            <w:rStyle w:val="Hyperlink"/>
            <w:rFonts w:ascii="Goudy Old Style" w:hAnsi="Goudy Old Style"/>
          </w:rPr>
          <w:t>https://elc.msu.edu/tests/msu-speaking-test/</w:t>
        </w:r>
      </w:hyperlink>
    </w:p>
    <w:p w14:paraId="0FC899C5" w14:textId="03BBCA86" w:rsidR="0041325D" w:rsidRDefault="00EB2D94" w:rsidP="00EF1C1B">
      <w:pPr>
        <w:pStyle w:val="ListParagraph"/>
        <w:numPr>
          <w:ilvl w:val="0"/>
          <w:numId w:val="20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 xml:space="preserve">Additional semesters of TA appointments </w:t>
      </w:r>
      <w:r w:rsidR="003555FF">
        <w:rPr>
          <w:rFonts w:ascii="Goudy Old Style" w:hAnsi="Goudy Old Style"/>
        </w:rPr>
        <w:t>may be</w:t>
      </w:r>
      <w:r w:rsidRPr="00EB2D94">
        <w:rPr>
          <w:rFonts w:ascii="Goudy Old Style" w:hAnsi="Goudy Old Style"/>
        </w:rPr>
        <w:t xml:space="preserve"> available</w:t>
      </w:r>
      <w:r w:rsidR="003555FF">
        <w:rPr>
          <w:rFonts w:ascii="Goudy Old Style" w:hAnsi="Goudy Old Style"/>
        </w:rPr>
        <w:t xml:space="preserve"> </w:t>
      </w:r>
      <w:r w:rsidRPr="00EB2D94">
        <w:rPr>
          <w:rFonts w:ascii="Goudy Old Style" w:hAnsi="Goudy Old Style"/>
        </w:rPr>
        <w:t>depending on students’ interests and needs.</w:t>
      </w:r>
    </w:p>
    <w:p w14:paraId="31B2AA80" w14:textId="77777777" w:rsidR="00907A89" w:rsidRDefault="00907A89" w:rsidP="003555FF">
      <w:pPr>
        <w:rPr>
          <w:rFonts w:ascii="Goudy Old Style" w:hAnsi="Goudy Old Style"/>
        </w:rPr>
      </w:pPr>
    </w:p>
    <w:p w14:paraId="1FF22977" w14:textId="1823D518" w:rsidR="000830E4" w:rsidRPr="00907A89" w:rsidRDefault="000830E4" w:rsidP="003555FF">
      <w:pPr>
        <w:rPr>
          <w:rFonts w:ascii="Goudy Old Style" w:hAnsi="Goudy Old Style"/>
        </w:rPr>
      </w:pPr>
      <w:proofErr w:type="spellStart"/>
      <w:r w:rsidRPr="0041325D">
        <w:rPr>
          <w:rFonts w:ascii="Goudy Old Style" w:hAnsi="Goudy Old Style"/>
          <w:b/>
          <w:bCs/>
          <w:u w:val="single"/>
        </w:rPr>
        <w:t>Gradplan</w:t>
      </w:r>
      <w:proofErr w:type="spellEnd"/>
    </w:p>
    <w:p w14:paraId="6CA55C0B" w14:textId="624EC161" w:rsidR="00E74A99" w:rsidRPr="0041325D" w:rsidRDefault="006B3326" w:rsidP="00EF1C1B">
      <w:pPr>
        <w:pStyle w:val="ListParagraph"/>
        <w:numPr>
          <w:ilvl w:val="0"/>
          <w:numId w:val="8"/>
        </w:numPr>
        <w:spacing w:after="0" w:line="240" w:lineRule="auto"/>
        <w:rPr>
          <w:rFonts w:ascii="Goudy Old Style" w:eastAsia="Times New Roman" w:hAnsi="Goudy Old Style" w:cs="Times New Roman"/>
        </w:rPr>
      </w:pPr>
      <w:proofErr w:type="spellStart"/>
      <w:r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>GradPlan</w:t>
      </w:r>
      <w:proofErr w:type="spellEnd"/>
      <w:r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 xml:space="preserve"> is MSU’s web-interactive system for students to create and store their </w:t>
      </w:r>
      <w:r w:rsidR="00357676"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>d</w:t>
      </w:r>
      <w:r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 xml:space="preserve">egree </w:t>
      </w:r>
      <w:r w:rsidR="00357676"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>p</w:t>
      </w:r>
      <w:r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>lan</w:t>
      </w:r>
      <w:r w:rsidR="002B4352"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>, including coursework and milestones.</w:t>
      </w:r>
      <w:r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 xml:space="preserve"> </w:t>
      </w:r>
      <w:r w:rsidR="002B4352"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 xml:space="preserve"> The system is used to ensure that all degree requirements are met.</w:t>
      </w:r>
    </w:p>
    <w:p w14:paraId="3CE1F056" w14:textId="738B7FAB" w:rsidR="006B3326" w:rsidRPr="0041325D" w:rsidRDefault="002B4352" w:rsidP="00EF1C1B">
      <w:pPr>
        <w:pStyle w:val="ListParagraph"/>
        <w:numPr>
          <w:ilvl w:val="0"/>
          <w:numId w:val="8"/>
        </w:numPr>
        <w:spacing w:after="0" w:line="240" w:lineRule="auto"/>
        <w:rPr>
          <w:rFonts w:ascii="Goudy Old Style" w:eastAsia="Times New Roman" w:hAnsi="Goudy Old Style" w:cs="Times New Roman"/>
        </w:rPr>
      </w:pPr>
      <w:r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 xml:space="preserve">Chain of </w:t>
      </w:r>
      <w:proofErr w:type="spellStart"/>
      <w:r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>GradPlan</w:t>
      </w:r>
      <w:proofErr w:type="spellEnd"/>
      <w:r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 xml:space="preserve"> approval:</w:t>
      </w:r>
      <w:r w:rsidR="005B5E87"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 xml:space="preserve">  </w:t>
      </w:r>
      <w:r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 xml:space="preserve">Student </w:t>
      </w:r>
      <w:r w:rsidRPr="0041325D">
        <w:rPr>
          <w:rFonts w:ascii="Goudy Old Style" w:hAnsi="Goudy Old Style"/>
          <w:shd w:val="clear" w:color="auto" w:fill="FFFFFF"/>
        </w:rPr>
        <w:sym w:font="Wingdings" w:char="F0E0"/>
      </w:r>
      <w:r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 xml:space="preserve"> CMB director </w:t>
      </w:r>
      <w:r w:rsidRPr="0041325D">
        <w:rPr>
          <w:rFonts w:ascii="Goudy Old Style" w:hAnsi="Goudy Old Style"/>
          <w:shd w:val="clear" w:color="auto" w:fill="FFFFFF"/>
        </w:rPr>
        <w:sym w:font="Wingdings" w:char="F0E0"/>
      </w:r>
      <w:r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 xml:space="preserve"> Research Mentor </w:t>
      </w:r>
      <w:r w:rsidRPr="0041325D">
        <w:rPr>
          <w:rFonts w:ascii="Goudy Old Style" w:hAnsi="Goudy Old Style"/>
          <w:shd w:val="clear" w:color="auto" w:fill="FFFFFF"/>
        </w:rPr>
        <w:sym w:font="Wingdings" w:char="F0E0"/>
      </w:r>
      <w:r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 xml:space="preserve"> Advisory Committee </w:t>
      </w:r>
      <w:r w:rsidR="00EF1C1B"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 xml:space="preserve">members </w:t>
      </w:r>
      <w:r w:rsidRPr="0041325D">
        <w:rPr>
          <w:rFonts w:ascii="Goudy Old Style" w:hAnsi="Goudy Old Style"/>
          <w:shd w:val="clear" w:color="auto" w:fill="FFFFFF"/>
        </w:rPr>
        <w:sym w:font="Wingdings" w:char="F0E0"/>
      </w:r>
      <w:r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 xml:space="preserve"> </w:t>
      </w:r>
      <w:r w:rsidR="00005A4B"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 xml:space="preserve">CMB director </w:t>
      </w:r>
      <w:r w:rsidR="00005A4B" w:rsidRPr="0041325D">
        <w:rPr>
          <w:rFonts w:ascii="Goudy Old Style" w:hAnsi="Goudy Old Style"/>
          <w:shd w:val="clear" w:color="auto" w:fill="FFFFFF"/>
        </w:rPr>
        <w:sym w:font="Wingdings" w:char="F0E0"/>
      </w:r>
      <w:r w:rsidR="00005A4B"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 xml:space="preserve"> CNS Dean</w:t>
      </w:r>
      <w:r w:rsidR="005B5E87"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>’</w:t>
      </w:r>
      <w:r w:rsidR="00005A4B"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 xml:space="preserve">s Office </w:t>
      </w:r>
      <w:r w:rsidR="00005A4B" w:rsidRPr="0041325D">
        <w:rPr>
          <w:rFonts w:ascii="Goudy Old Style" w:hAnsi="Goudy Old Style"/>
          <w:shd w:val="clear" w:color="auto" w:fill="FFFFFF"/>
        </w:rPr>
        <w:sym w:font="Wingdings" w:char="F0E0"/>
      </w:r>
      <w:r w:rsidR="00005A4B"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 xml:space="preserve"> </w:t>
      </w:r>
      <w:r w:rsidRPr="0041325D">
        <w:rPr>
          <w:rFonts w:ascii="Goudy Old Style" w:eastAsia="Times New Roman" w:hAnsi="Goudy Old Style" w:cs="Times New Roman"/>
          <w:color w:val="000000"/>
          <w:shd w:val="clear" w:color="auto" w:fill="FFFFFF"/>
        </w:rPr>
        <w:t xml:space="preserve">Graduate School </w:t>
      </w:r>
    </w:p>
    <w:p w14:paraId="5D2E8F36" w14:textId="0EEF3C2B" w:rsidR="000830E4" w:rsidRPr="0041325D" w:rsidRDefault="006B3326" w:rsidP="00EF1C1B">
      <w:pPr>
        <w:pStyle w:val="ListParagraph"/>
        <w:numPr>
          <w:ilvl w:val="0"/>
          <w:numId w:val="8"/>
        </w:numPr>
        <w:spacing w:after="0" w:line="240" w:lineRule="auto"/>
        <w:rPr>
          <w:rFonts w:ascii="Goudy Old Style" w:hAnsi="Goudy Old Style"/>
        </w:rPr>
      </w:pPr>
      <w:r w:rsidRPr="0041325D">
        <w:rPr>
          <w:rFonts w:ascii="Goudy Old Style" w:hAnsi="Goudy Old Style"/>
        </w:rPr>
        <w:t xml:space="preserve">Students should fill out </w:t>
      </w:r>
      <w:proofErr w:type="spellStart"/>
      <w:r w:rsidRPr="0041325D">
        <w:rPr>
          <w:rFonts w:ascii="Goudy Old Style" w:hAnsi="Goudy Old Style"/>
        </w:rPr>
        <w:t>GradPlan</w:t>
      </w:r>
      <w:proofErr w:type="spellEnd"/>
      <w:r w:rsidRPr="0041325D">
        <w:rPr>
          <w:rFonts w:ascii="Goudy Old Style" w:hAnsi="Goudy Old Style"/>
        </w:rPr>
        <w:t xml:space="preserve"> immediately after the first committee meeting.</w:t>
      </w:r>
    </w:p>
    <w:p w14:paraId="3F3D9E1F" w14:textId="77981C6D" w:rsidR="006B3326" w:rsidRPr="0041325D" w:rsidRDefault="006B3326" w:rsidP="00EF1C1B">
      <w:pPr>
        <w:pStyle w:val="ListParagraph"/>
        <w:numPr>
          <w:ilvl w:val="0"/>
          <w:numId w:val="8"/>
        </w:numPr>
        <w:spacing w:after="0" w:line="240" w:lineRule="auto"/>
        <w:rPr>
          <w:rFonts w:ascii="Goudy Old Style" w:hAnsi="Goudy Old Style"/>
        </w:rPr>
      </w:pPr>
      <w:r w:rsidRPr="0041325D">
        <w:rPr>
          <w:rFonts w:ascii="Goudy Old Style" w:hAnsi="Goudy Old Style"/>
        </w:rPr>
        <w:t>A tutorial on h</w:t>
      </w:r>
      <w:r w:rsidR="000830E4" w:rsidRPr="0041325D">
        <w:rPr>
          <w:rFonts w:ascii="Goudy Old Style" w:hAnsi="Goudy Old Style"/>
        </w:rPr>
        <w:t xml:space="preserve">ow to complete </w:t>
      </w:r>
      <w:proofErr w:type="spellStart"/>
      <w:r w:rsidR="000830E4" w:rsidRPr="0041325D">
        <w:rPr>
          <w:rFonts w:ascii="Goudy Old Style" w:hAnsi="Goudy Old Style"/>
        </w:rPr>
        <w:t>Grad</w:t>
      </w:r>
      <w:r w:rsidR="002E5BAE" w:rsidRPr="0041325D">
        <w:rPr>
          <w:rFonts w:ascii="Goudy Old Style" w:hAnsi="Goudy Old Style"/>
        </w:rPr>
        <w:t>P</w:t>
      </w:r>
      <w:r w:rsidR="000830E4" w:rsidRPr="0041325D">
        <w:rPr>
          <w:rFonts w:ascii="Goudy Old Style" w:hAnsi="Goudy Old Style"/>
        </w:rPr>
        <w:t>lan</w:t>
      </w:r>
      <w:proofErr w:type="spellEnd"/>
      <w:r w:rsidRPr="0041325D">
        <w:rPr>
          <w:rFonts w:ascii="Goudy Old Style" w:hAnsi="Goudy Old Style"/>
        </w:rPr>
        <w:t xml:space="preserve"> can be </w:t>
      </w:r>
      <w:r w:rsidR="00EF1C1B" w:rsidRPr="0041325D">
        <w:rPr>
          <w:rFonts w:ascii="Goudy Old Style" w:hAnsi="Goudy Old Style"/>
        </w:rPr>
        <w:t xml:space="preserve">found here: </w:t>
      </w:r>
      <w:hyperlink r:id="rId15" w:tooltip="https://gradplan.msu.edu/help.action" w:history="1">
        <w:r w:rsidR="00EF1C1B" w:rsidRPr="0041325D">
          <w:rPr>
            <w:rStyle w:val="Hyperlink"/>
            <w:rFonts w:ascii="Goudy Old Style" w:hAnsi="Goudy Old Style"/>
          </w:rPr>
          <w:t>https://gradplan.msu.edu/help.action</w:t>
        </w:r>
      </w:hyperlink>
    </w:p>
    <w:p w14:paraId="20C2F479" w14:textId="570B22E4" w:rsidR="004E211C" w:rsidRPr="0041325D" w:rsidRDefault="006B3326" w:rsidP="00EF1C1B">
      <w:pPr>
        <w:pStyle w:val="ListParagraph"/>
        <w:numPr>
          <w:ilvl w:val="0"/>
          <w:numId w:val="8"/>
        </w:numPr>
        <w:spacing w:after="0" w:line="240" w:lineRule="auto"/>
        <w:rPr>
          <w:rFonts w:ascii="Goudy Old Style" w:eastAsia="Times New Roman" w:hAnsi="Goudy Old Style" w:cs="Times New Roman"/>
        </w:rPr>
      </w:pPr>
      <w:r w:rsidRPr="0041325D">
        <w:rPr>
          <w:rFonts w:ascii="Goudy Old Style" w:eastAsia="Times New Roman" w:hAnsi="Goudy Old Style" w:cs="Times New Roman"/>
          <w:i/>
          <w:iCs/>
          <w:color w:val="000000"/>
          <w:shd w:val="clear" w:color="auto" w:fill="FFFFFF"/>
        </w:rPr>
        <w:t xml:space="preserve">The completed </w:t>
      </w:r>
      <w:proofErr w:type="spellStart"/>
      <w:r w:rsidRPr="0041325D">
        <w:rPr>
          <w:rFonts w:ascii="Goudy Old Style" w:eastAsia="Times New Roman" w:hAnsi="Goudy Old Style" w:cs="Times New Roman"/>
          <w:i/>
          <w:iCs/>
          <w:color w:val="000000"/>
          <w:shd w:val="clear" w:color="auto" w:fill="FFFFFF"/>
        </w:rPr>
        <w:t>GradPlan</w:t>
      </w:r>
      <w:proofErr w:type="spellEnd"/>
      <w:r w:rsidRPr="0041325D">
        <w:rPr>
          <w:rFonts w:ascii="Goudy Old Style" w:eastAsia="Times New Roman" w:hAnsi="Goudy Old Style" w:cs="Times New Roman"/>
          <w:i/>
          <w:iCs/>
          <w:color w:val="000000"/>
          <w:shd w:val="clear" w:color="auto" w:fill="FFFFFF"/>
        </w:rPr>
        <w:t xml:space="preserve"> is </w:t>
      </w:r>
      <w:r w:rsidRPr="00C66188">
        <w:rPr>
          <w:rFonts w:ascii="Goudy Old Style" w:eastAsia="Times New Roman" w:hAnsi="Goudy Old Style" w:cs="Times New Roman"/>
          <w:i/>
          <w:iCs/>
          <w:color w:val="000000"/>
          <w:u w:val="single"/>
          <w:shd w:val="clear" w:color="auto" w:fill="FFFFFF"/>
        </w:rPr>
        <w:t>required</w:t>
      </w:r>
      <w:r w:rsidRPr="0041325D">
        <w:rPr>
          <w:rFonts w:ascii="Goudy Old Style" w:eastAsia="Times New Roman" w:hAnsi="Goudy Old Style" w:cs="Times New Roman"/>
          <w:i/>
          <w:iCs/>
          <w:color w:val="000000"/>
          <w:shd w:val="clear" w:color="auto" w:fill="FFFFFF"/>
        </w:rPr>
        <w:t xml:space="preserve"> for </w:t>
      </w:r>
      <w:proofErr w:type="gramStart"/>
      <w:r w:rsidRPr="0041325D">
        <w:rPr>
          <w:rFonts w:ascii="Goudy Old Style" w:eastAsia="Times New Roman" w:hAnsi="Goudy Old Style" w:cs="Times New Roman"/>
          <w:i/>
          <w:iCs/>
          <w:color w:val="000000"/>
          <w:shd w:val="clear" w:color="auto" w:fill="FFFFFF"/>
        </w:rPr>
        <w:t>University</w:t>
      </w:r>
      <w:proofErr w:type="gramEnd"/>
      <w:r w:rsidRPr="0041325D">
        <w:rPr>
          <w:rFonts w:ascii="Goudy Old Style" w:eastAsia="Times New Roman" w:hAnsi="Goudy Old Style" w:cs="Times New Roman"/>
          <w:i/>
          <w:iCs/>
          <w:color w:val="000000"/>
          <w:shd w:val="clear" w:color="auto" w:fill="FFFFFF"/>
        </w:rPr>
        <w:t xml:space="preserve"> documentation of the comprehensive exam, dissertation defense, dissertation acceptance, and to confer the Ph.D. degree.  </w:t>
      </w:r>
      <w:r w:rsidR="005415DF" w:rsidRPr="0041325D">
        <w:rPr>
          <w:rFonts w:ascii="Goudy Old Style" w:hAnsi="Goudy Old Style"/>
        </w:rPr>
        <w:br/>
      </w:r>
    </w:p>
    <w:p w14:paraId="538650D5" w14:textId="28E29E01" w:rsidR="000830E4" w:rsidRPr="00EB2D94" w:rsidRDefault="000830E4" w:rsidP="00EF1C1B">
      <w:pPr>
        <w:spacing w:after="0" w:line="240" w:lineRule="auto"/>
        <w:rPr>
          <w:rFonts w:ascii="Goudy Old Style" w:hAnsi="Goudy Old Style"/>
          <w:b/>
          <w:bCs/>
          <w:u w:val="single"/>
        </w:rPr>
      </w:pPr>
      <w:r w:rsidRPr="00EB2D94">
        <w:rPr>
          <w:rFonts w:ascii="Goudy Old Style" w:hAnsi="Goudy Old Style"/>
          <w:b/>
          <w:bCs/>
          <w:u w:val="single"/>
        </w:rPr>
        <w:t>Comp</w:t>
      </w:r>
      <w:r w:rsidR="006B3326" w:rsidRPr="00EB2D94">
        <w:rPr>
          <w:rFonts w:ascii="Goudy Old Style" w:hAnsi="Goudy Old Style"/>
          <w:b/>
          <w:bCs/>
          <w:u w:val="single"/>
        </w:rPr>
        <w:t>r</w:t>
      </w:r>
      <w:r w:rsidRPr="00EB2D94">
        <w:rPr>
          <w:rFonts w:ascii="Goudy Old Style" w:hAnsi="Goudy Old Style"/>
          <w:b/>
          <w:bCs/>
          <w:u w:val="single"/>
        </w:rPr>
        <w:t>ehensive Exams</w:t>
      </w:r>
    </w:p>
    <w:p w14:paraId="1452A0DF" w14:textId="0778F005" w:rsidR="000830E4" w:rsidRPr="00EB2D94" w:rsidRDefault="000830E4" w:rsidP="00EF1C1B">
      <w:pPr>
        <w:pStyle w:val="ListParagraph"/>
        <w:numPr>
          <w:ilvl w:val="0"/>
          <w:numId w:val="8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Complete by end of Fall semester, year 3.</w:t>
      </w:r>
    </w:p>
    <w:p w14:paraId="4E46296A" w14:textId="025D8567" w:rsidR="000830E4" w:rsidRPr="00EB2D94" w:rsidRDefault="000830E4" w:rsidP="00EF1C1B">
      <w:pPr>
        <w:pStyle w:val="ListParagraph"/>
        <w:numPr>
          <w:ilvl w:val="0"/>
          <w:numId w:val="8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 xml:space="preserve">Notify </w:t>
      </w:r>
      <w:r w:rsidR="00E74A99" w:rsidRPr="00EB2D94">
        <w:rPr>
          <w:rFonts w:ascii="Goudy Old Style" w:hAnsi="Goudy Old Style"/>
        </w:rPr>
        <w:t xml:space="preserve">the CMB Program Coordinator (Alaina Burghardt) </w:t>
      </w:r>
      <w:r w:rsidR="006B3326" w:rsidRPr="00EB2D94">
        <w:rPr>
          <w:rFonts w:ascii="Goudy Old Style" w:hAnsi="Goudy Old Style"/>
        </w:rPr>
        <w:t>when</w:t>
      </w:r>
      <w:r w:rsidRPr="00EB2D94">
        <w:rPr>
          <w:rFonts w:ascii="Goudy Old Style" w:hAnsi="Goudy Old Style"/>
        </w:rPr>
        <w:t xml:space="preserve"> Exam date</w:t>
      </w:r>
      <w:r w:rsidR="006B3326" w:rsidRPr="00EB2D94">
        <w:rPr>
          <w:rFonts w:ascii="Goudy Old Style" w:hAnsi="Goudy Old Style"/>
        </w:rPr>
        <w:t xml:space="preserve"> is scheduled. </w:t>
      </w:r>
    </w:p>
    <w:p w14:paraId="48CCBA27" w14:textId="34FEED51" w:rsidR="000830E4" w:rsidRPr="00EB2D94" w:rsidRDefault="00357676" w:rsidP="00EF1C1B">
      <w:pPr>
        <w:pStyle w:val="ListParagraph"/>
        <w:numPr>
          <w:ilvl w:val="0"/>
          <w:numId w:val="8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 xml:space="preserve">Chaired by the CMB Representative; research Advisory is absent from Exam.  </w:t>
      </w:r>
    </w:p>
    <w:p w14:paraId="32E2FE24" w14:textId="47B43323" w:rsidR="005B5E87" w:rsidRPr="00EB2D94" w:rsidRDefault="005B5E87" w:rsidP="00EF1C1B">
      <w:pPr>
        <w:pStyle w:val="ListParagraph"/>
        <w:numPr>
          <w:ilvl w:val="0"/>
          <w:numId w:val="8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 xml:space="preserve">The Comprehensive Exam </w:t>
      </w:r>
      <w:r w:rsidRPr="00EB2D94">
        <w:rPr>
          <w:rFonts w:ascii="Goudy Old Style" w:hAnsi="Goudy Old Style"/>
          <w:i/>
          <w:iCs/>
        </w:rPr>
        <w:t>must</w:t>
      </w:r>
      <w:r w:rsidRPr="00EB2D94">
        <w:rPr>
          <w:rFonts w:ascii="Goudy Old Style" w:hAnsi="Goudy Old Style"/>
        </w:rPr>
        <w:t xml:space="preserve"> be approved in Grad Plan after it is passed.</w:t>
      </w:r>
    </w:p>
    <w:p w14:paraId="10A7B9F3" w14:textId="77777777" w:rsidR="000830E4" w:rsidRPr="00EB2D94" w:rsidRDefault="000830E4" w:rsidP="00EF1C1B">
      <w:pPr>
        <w:spacing w:after="0" w:line="240" w:lineRule="auto"/>
        <w:rPr>
          <w:rFonts w:ascii="Goudy Old Style" w:hAnsi="Goudy Old Style"/>
        </w:rPr>
      </w:pPr>
    </w:p>
    <w:p w14:paraId="16A6CB53" w14:textId="6D8D9BA2" w:rsidR="000830E4" w:rsidRPr="00EB2D94" w:rsidRDefault="000830E4" w:rsidP="00EF1C1B">
      <w:pPr>
        <w:pStyle w:val="ListParagraph"/>
        <w:spacing w:after="0" w:line="240" w:lineRule="auto"/>
        <w:ind w:left="0"/>
        <w:rPr>
          <w:rFonts w:ascii="Goudy Old Style" w:hAnsi="Goudy Old Style"/>
          <w:b/>
          <w:bCs/>
          <w:u w:val="single"/>
        </w:rPr>
      </w:pPr>
      <w:r w:rsidRPr="00EB2D94">
        <w:rPr>
          <w:rFonts w:ascii="Goudy Old Style" w:hAnsi="Goudy Old Style"/>
          <w:b/>
          <w:bCs/>
          <w:u w:val="single"/>
        </w:rPr>
        <w:t>Enrollment</w:t>
      </w:r>
      <w:r w:rsidR="00391E9E" w:rsidRPr="00EB2D94">
        <w:rPr>
          <w:rFonts w:ascii="Goudy Old Style" w:hAnsi="Goudy Old Style"/>
          <w:b/>
          <w:bCs/>
          <w:u w:val="single"/>
        </w:rPr>
        <w:t xml:space="preserve"> &amp; Appointments</w:t>
      </w:r>
    </w:p>
    <w:p w14:paraId="45DBACE7" w14:textId="3313E757" w:rsidR="009152A1" w:rsidRPr="00EB2D94" w:rsidRDefault="009152A1" w:rsidP="00EF1C1B">
      <w:pPr>
        <w:spacing w:after="0" w:line="240" w:lineRule="auto"/>
        <w:ind w:firstLine="360"/>
        <w:rPr>
          <w:rFonts w:ascii="Goudy Old Style" w:hAnsi="Goudy Old Style"/>
          <w:u w:val="single"/>
        </w:rPr>
      </w:pPr>
      <w:r w:rsidRPr="00EB2D94">
        <w:rPr>
          <w:rFonts w:ascii="Goudy Old Style" w:hAnsi="Goudy Old Style"/>
          <w:u w:val="single"/>
        </w:rPr>
        <w:t xml:space="preserve">Before Comprehensive Exam: </w:t>
      </w:r>
    </w:p>
    <w:p w14:paraId="623A6F49" w14:textId="7FDC470C" w:rsidR="007051EE" w:rsidRPr="00EB2D94" w:rsidRDefault="007051EE" w:rsidP="00EF1C1B">
      <w:pPr>
        <w:pStyle w:val="ListParagraph"/>
        <w:numPr>
          <w:ilvl w:val="0"/>
          <w:numId w:val="13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In addition to the core courses listed above, all students must have between 24 – 36 credits of CMB999</w:t>
      </w:r>
      <w:r w:rsidR="005170A6" w:rsidRPr="00EB2D94">
        <w:rPr>
          <w:rFonts w:ascii="Goudy Old Style" w:hAnsi="Goudy Old Style"/>
        </w:rPr>
        <w:t xml:space="preserve"> (Research)</w:t>
      </w:r>
      <w:r w:rsidRPr="00EB2D94">
        <w:rPr>
          <w:rFonts w:ascii="Goudy Old Style" w:hAnsi="Goudy Old Style"/>
        </w:rPr>
        <w:t>.  This is a university requirement.</w:t>
      </w:r>
      <w:r w:rsidR="005170A6" w:rsidRPr="00EB2D94">
        <w:rPr>
          <w:rFonts w:ascii="Goudy Old Style" w:hAnsi="Goudy Old Style"/>
        </w:rPr>
        <w:t xml:space="preserve">  Students should enroll in sufficient 999 credits each semester to meet this goal.</w:t>
      </w:r>
    </w:p>
    <w:p w14:paraId="68A3B4DC" w14:textId="7FE07D78" w:rsidR="009152A1" w:rsidRPr="00EB2D94" w:rsidRDefault="009152A1" w:rsidP="00EF1C1B">
      <w:pPr>
        <w:pStyle w:val="ListParagraph"/>
        <w:numPr>
          <w:ilvl w:val="0"/>
          <w:numId w:val="13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Graduate Assistants (1/2</w:t>
      </w:r>
      <w:r w:rsidR="00125A0A" w:rsidRPr="00EB2D94">
        <w:rPr>
          <w:rFonts w:ascii="Goudy Old Style" w:hAnsi="Goudy Old Style"/>
        </w:rPr>
        <w:t>-</w:t>
      </w:r>
      <w:r w:rsidRPr="00EB2D94">
        <w:rPr>
          <w:rFonts w:ascii="Goudy Old Style" w:hAnsi="Goudy Old Style"/>
        </w:rPr>
        <w:t>time appointments)</w:t>
      </w:r>
    </w:p>
    <w:p w14:paraId="76F03C8D" w14:textId="27EFED0A" w:rsidR="00125A0A" w:rsidRPr="00EB2D94" w:rsidRDefault="00391E9E" w:rsidP="00EF1C1B">
      <w:pPr>
        <w:pStyle w:val="ListParagraph"/>
        <w:numPr>
          <w:ilvl w:val="0"/>
          <w:numId w:val="15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Fall and Spring</w:t>
      </w:r>
      <w:r w:rsidR="00125A0A" w:rsidRPr="00EB2D94">
        <w:rPr>
          <w:rFonts w:ascii="Goudy Old Style" w:hAnsi="Goudy Old Style"/>
        </w:rPr>
        <w:t xml:space="preserve"> semesters</w:t>
      </w:r>
    </w:p>
    <w:p w14:paraId="6FF02D92" w14:textId="22F7DBC0" w:rsidR="00391E9E" w:rsidRPr="00EB2D94" w:rsidRDefault="00125A0A" w:rsidP="00EF1C1B">
      <w:pPr>
        <w:pStyle w:val="ListParagraph"/>
        <w:numPr>
          <w:ilvl w:val="0"/>
          <w:numId w:val="15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M</w:t>
      </w:r>
      <w:r w:rsidR="00391E9E" w:rsidRPr="00EB2D94">
        <w:rPr>
          <w:rFonts w:ascii="Goudy Old Style" w:hAnsi="Goudy Old Style"/>
        </w:rPr>
        <w:t xml:space="preserve">inimum 3 credits, maximum </w:t>
      </w:r>
      <w:r w:rsidR="00005A4B" w:rsidRPr="00EB2D94">
        <w:rPr>
          <w:rFonts w:ascii="Goudy Old Style" w:hAnsi="Goudy Old Style"/>
        </w:rPr>
        <w:t xml:space="preserve">9 </w:t>
      </w:r>
      <w:r w:rsidR="00391E9E" w:rsidRPr="00EB2D94">
        <w:rPr>
          <w:rFonts w:ascii="Goudy Old Style" w:hAnsi="Goudy Old Style"/>
        </w:rPr>
        <w:t>credits</w:t>
      </w:r>
      <w:r w:rsidR="005170A6" w:rsidRPr="00EB2D94">
        <w:rPr>
          <w:rFonts w:ascii="Goudy Old Style" w:hAnsi="Goudy Old Style"/>
        </w:rPr>
        <w:t xml:space="preserve"> (including courses and CMB 999)</w:t>
      </w:r>
    </w:p>
    <w:p w14:paraId="65CDFBE5" w14:textId="1052BDE8" w:rsidR="009152A1" w:rsidRPr="00EB2D94" w:rsidRDefault="009152A1" w:rsidP="00EF1C1B">
      <w:pPr>
        <w:pStyle w:val="ListParagraph"/>
        <w:numPr>
          <w:ilvl w:val="0"/>
          <w:numId w:val="15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Includes stipend</w:t>
      </w:r>
      <w:r w:rsidR="00125A0A" w:rsidRPr="00EB2D94">
        <w:rPr>
          <w:rFonts w:ascii="Goudy Old Style" w:hAnsi="Goudy Old Style"/>
        </w:rPr>
        <w:t>, benefits,</w:t>
      </w:r>
      <w:r w:rsidRPr="00EB2D94">
        <w:rPr>
          <w:rFonts w:ascii="Goudy Old Style" w:hAnsi="Goudy Old Style"/>
        </w:rPr>
        <w:t xml:space="preserve"> and tuition</w:t>
      </w:r>
    </w:p>
    <w:p w14:paraId="7D9FDC58" w14:textId="554D9949" w:rsidR="009152A1" w:rsidRPr="00EB2D94" w:rsidRDefault="009152A1" w:rsidP="00EF1C1B">
      <w:pPr>
        <w:pStyle w:val="ListParagraph"/>
        <w:numPr>
          <w:ilvl w:val="0"/>
          <w:numId w:val="12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Student Hourly</w:t>
      </w:r>
    </w:p>
    <w:p w14:paraId="7392261D" w14:textId="38374B92" w:rsidR="00125A0A" w:rsidRPr="00EB2D94" w:rsidRDefault="009152A1" w:rsidP="00EF1C1B">
      <w:pPr>
        <w:pStyle w:val="ListParagraph"/>
        <w:numPr>
          <w:ilvl w:val="0"/>
          <w:numId w:val="14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Summer</w:t>
      </w:r>
      <w:r w:rsidR="00357676" w:rsidRPr="00EB2D94">
        <w:rPr>
          <w:rFonts w:ascii="Goudy Old Style" w:hAnsi="Goudy Old Style"/>
        </w:rPr>
        <w:t xml:space="preserve"> semester</w:t>
      </w:r>
    </w:p>
    <w:p w14:paraId="405641BD" w14:textId="088E2C45" w:rsidR="009152A1" w:rsidRPr="00EB2D94" w:rsidRDefault="00125A0A" w:rsidP="00EF1C1B">
      <w:pPr>
        <w:pStyle w:val="ListParagraph"/>
        <w:numPr>
          <w:ilvl w:val="0"/>
          <w:numId w:val="14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N</w:t>
      </w:r>
      <w:r w:rsidR="009152A1" w:rsidRPr="00EB2D94">
        <w:rPr>
          <w:rFonts w:ascii="Goudy Old Style" w:hAnsi="Goudy Old Style"/>
        </w:rPr>
        <w:t>o enrollment</w:t>
      </w:r>
      <w:r w:rsidR="00357676" w:rsidRPr="00EB2D94">
        <w:rPr>
          <w:rFonts w:ascii="Goudy Old Style" w:hAnsi="Goudy Old Style"/>
        </w:rPr>
        <w:t xml:space="preserve"> </w:t>
      </w:r>
      <w:r w:rsidR="009152A1" w:rsidRPr="00EB2D94">
        <w:rPr>
          <w:rFonts w:ascii="Goudy Old Style" w:hAnsi="Goudy Old Style"/>
        </w:rPr>
        <w:t xml:space="preserve">required </w:t>
      </w:r>
    </w:p>
    <w:p w14:paraId="459B90CB" w14:textId="4A48A100" w:rsidR="009152A1" w:rsidRPr="00EB2D94" w:rsidRDefault="00357676" w:rsidP="00EF1C1B">
      <w:pPr>
        <w:pStyle w:val="ListParagraph"/>
        <w:numPr>
          <w:ilvl w:val="0"/>
          <w:numId w:val="14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S</w:t>
      </w:r>
      <w:r w:rsidR="009152A1" w:rsidRPr="00EB2D94">
        <w:rPr>
          <w:rFonts w:ascii="Goudy Old Style" w:hAnsi="Goudy Old Style"/>
        </w:rPr>
        <w:t>tipend only.</w:t>
      </w:r>
      <w:r w:rsidRPr="00EB2D94">
        <w:rPr>
          <w:rFonts w:ascii="Goudy Old Style" w:hAnsi="Goudy Old Style"/>
        </w:rPr>
        <w:t xml:space="preserve"> I</w:t>
      </w:r>
      <w:r w:rsidR="009152A1" w:rsidRPr="00EB2D94">
        <w:rPr>
          <w:rFonts w:ascii="Goudy Old Style" w:hAnsi="Goudy Old Style"/>
        </w:rPr>
        <w:t xml:space="preserve">f </w:t>
      </w:r>
      <w:r w:rsidRPr="00EB2D94">
        <w:rPr>
          <w:rFonts w:ascii="Goudy Old Style" w:hAnsi="Goudy Old Style"/>
        </w:rPr>
        <w:t xml:space="preserve">enrolled in </w:t>
      </w:r>
      <w:r w:rsidR="009152A1" w:rsidRPr="00EB2D94">
        <w:rPr>
          <w:rFonts w:ascii="Goudy Old Style" w:hAnsi="Goudy Old Style"/>
        </w:rPr>
        <w:t>Spring</w:t>
      </w:r>
      <w:r w:rsidR="000F6C13" w:rsidRPr="00EB2D94">
        <w:rPr>
          <w:rFonts w:ascii="Goudy Old Style" w:hAnsi="Goudy Old Style"/>
        </w:rPr>
        <w:t xml:space="preserve">, health insurance is </w:t>
      </w:r>
      <w:r w:rsidRPr="00EB2D94">
        <w:rPr>
          <w:rFonts w:ascii="Goudy Old Style" w:hAnsi="Goudy Old Style"/>
        </w:rPr>
        <w:t xml:space="preserve">valid through </w:t>
      </w:r>
      <w:r w:rsidR="000F6C13" w:rsidRPr="00EB2D94">
        <w:rPr>
          <w:rFonts w:ascii="Goudy Old Style" w:hAnsi="Goudy Old Style"/>
        </w:rPr>
        <w:t>August.</w:t>
      </w:r>
    </w:p>
    <w:p w14:paraId="6ABFFDEE" w14:textId="77777777" w:rsidR="005170A6" w:rsidRPr="00EB2D94" w:rsidRDefault="005170A6" w:rsidP="005170A6">
      <w:pPr>
        <w:pStyle w:val="ListParagraph"/>
        <w:numPr>
          <w:ilvl w:val="0"/>
          <w:numId w:val="14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Students submit bi-weekly time sheets</w:t>
      </w:r>
    </w:p>
    <w:p w14:paraId="1434AB80" w14:textId="4430A3A6" w:rsidR="000F6C13" w:rsidRPr="00EB2D94" w:rsidRDefault="000F6C13" w:rsidP="00EF1C1B">
      <w:pPr>
        <w:pStyle w:val="ListParagraph"/>
        <w:numPr>
          <w:ilvl w:val="0"/>
          <w:numId w:val="14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If using this option, the student must register for Fall semester.</w:t>
      </w:r>
    </w:p>
    <w:p w14:paraId="47B49544" w14:textId="77777777" w:rsidR="009152A1" w:rsidRPr="00EB2D94" w:rsidRDefault="009152A1" w:rsidP="00EF1C1B">
      <w:pPr>
        <w:pStyle w:val="ListParagraph"/>
        <w:spacing w:after="0" w:line="240" w:lineRule="auto"/>
        <w:ind w:left="1440"/>
        <w:rPr>
          <w:rFonts w:ascii="Goudy Old Style" w:hAnsi="Goudy Old Style"/>
        </w:rPr>
      </w:pPr>
    </w:p>
    <w:p w14:paraId="22D80AE2" w14:textId="6FCD8880" w:rsidR="009152A1" w:rsidRPr="00EB2D94" w:rsidRDefault="000F6C13" w:rsidP="00EF1C1B">
      <w:pPr>
        <w:spacing w:after="0" w:line="240" w:lineRule="auto"/>
        <w:ind w:firstLine="360"/>
        <w:rPr>
          <w:rFonts w:ascii="Goudy Old Style" w:hAnsi="Goudy Old Style"/>
          <w:u w:val="single"/>
        </w:rPr>
      </w:pPr>
      <w:r w:rsidRPr="00EB2D94">
        <w:rPr>
          <w:rFonts w:ascii="Goudy Old Style" w:hAnsi="Goudy Old Style"/>
          <w:u w:val="single"/>
        </w:rPr>
        <w:t>After Comprehensive Exam</w:t>
      </w:r>
    </w:p>
    <w:p w14:paraId="366FFC9C" w14:textId="49669583" w:rsidR="009152A1" w:rsidRPr="00EB2D94" w:rsidRDefault="00125A0A" w:rsidP="00EF1C1B">
      <w:pPr>
        <w:pStyle w:val="ListParagraph"/>
        <w:numPr>
          <w:ilvl w:val="0"/>
          <w:numId w:val="9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Graduate Assistants (1/2-time appointments)</w:t>
      </w:r>
    </w:p>
    <w:p w14:paraId="74FF6FB2" w14:textId="77777777" w:rsidR="00125A0A" w:rsidRPr="00EB2D94" w:rsidRDefault="00125A0A" w:rsidP="00EF1C1B">
      <w:pPr>
        <w:pStyle w:val="ListParagraph"/>
        <w:numPr>
          <w:ilvl w:val="1"/>
          <w:numId w:val="9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Fall and Spring semesters</w:t>
      </w:r>
    </w:p>
    <w:p w14:paraId="7F829708" w14:textId="5AF6ABA6" w:rsidR="00125A0A" w:rsidRPr="00EB2D94" w:rsidRDefault="00125A0A" w:rsidP="00EF1C1B">
      <w:pPr>
        <w:pStyle w:val="ListParagraph"/>
        <w:numPr>
          <w:ilvl w:val="1"/>
          <w:numId w:val="9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 xml:space="preserve">Minimum of 1 credit, maximum of </w:t>
      </w:r>
      <w:r w:rsidR="00005A4B" w:rsidRPr="00EB2D94">
        <w:rPr>
          <w:rFonts w:ascii="Goudy Old Style" w:hAnsi="Goudy Old Style"/>
        </w:rPr>
        <w:t xml:space="preserve">9 </w:t>
      </w:r>
      <w:r w:rsidR="005170A6" w:rsidRPr="00EB2D94">
        <w:rPr>
          <w:rFonts w:ascii="Goudy Old Style" w:hAnsi="Goudy Old Style"/>
        </w:rPr>
        <w:t>(including courses and CMB 999)</w:t>
      </w:r>
    </w:p>
    <w:p w14:paraId="07714A48" w14:textId="67078001" w:rsidR="00125A0A" w:rsidRPr="00EB2D94" w:rsidRDefault="00125A0A" w:rsidP="00EF1C1B">
      <w:pPr>
        <w:pStyle w:val="ListParagraph"/>
        <w:numPr>
          <w:ilvl w:val="1"/>
          <w:numId w:val="9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Includes stipend, tuition, and benefits</w:t>
      </w:r>
    </w:p>
    <w:p w14:paraId="25C68C45" w14:textId="5D02FA30" w:rsidR="00125A0A" w:rsidRPr="00EB2D94" w:rsidRDefault="00125A0A" w:rsidP="00EF1C1B">
      <w:pPr>
        <w:pStyle w:val="ListParagraph"/>
        <w:numPr>
          <w:ilvl w:val="0"/>
          <w:numId w:val="9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Non-Fringe Assistantship</w:t>
      </w:r>
    </w:p>
    <w:p w14:paraId="5644F301" w14:textId="3B5E445C" w:rsidR="00125A0A" w:rsidRPr="00EB2D94" w:rsidRDefault="00125A0A" w:rsidP="00EF1C1B">
      <w:pPr>
        <w:pStyle w:val="ListParagraph"/>
        <w:numPr>
          <w:ilvl w:val="1"/>
          <w:numId w:val="9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lastRenderedPageBreak/>
        <w:t>Summer semester</w:t>
      </w:r>
    </w:p>
    <w:p w14:paraId="2A71523E" w14:textId="0C94E236" w:rsidR="00125A0A" w:rsidRPr="00EB2D94" w:rsidRDefault="00125A0A" w:rsidP="00EF1C1B">
      <w:pPr>
        <w:pStyle w:val="ListParagraph"/>
        <w:numPr>
          <w:ilvl w:val="1"/>
          <w:numId w:val="9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Minimum 1 credit.  Neither student nor mentor pays tuition</w:t>
      </w:r>
      <w:r w:rsidR="005B5E87" w:rsidRPr="00EB2D94">
        <w:rPr>
          <w:rFonts w:ascii="Goudy Old Style" w:hAnsi="Goudy Old Style"/>
        </w:rPr>
        <w:t>.</w:t>
      </w:r>
      <w:r w:rsidR="00005A4B" w:rsidRPr="00EB2D94">
        <w:rPr>
          <w:rFonts w:ascii="Goudy Old Style" w:hAnsi="Goudy Old Style"/>
        </w:rPr>
        <w:t xml:space="preserve"> </w:t>
      </w:r>
    </w:p>
    <w:p w14:paraId="1AACC5D9" w14:textId="7CA46E18" w:rsidR="00005A4B" w:rsidRPr="00EB2D94" w:rsidRDefault="005170A6" w:rsidP="00EF1C1B">
      <w:pPr>
        <w:pStyle w:val="ListParagraph"/>
        <w:numPr>
          <w:ilvl w:val="1"/>
          <w:numId w:val="9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If the</w:t>
      </w:r>
      <w:r w:rsidR="00125A0A" w:rsidRPr="00EB2D94">
        <w:rPr>
          <w:rFonts w:ascii="Goudy Old Style" w:hAnsi="Goudy Old Style"/>
        </w:rPr>
        <w:t xml:space="preserve"> student held </w:t>
      </w:r>
      <w:r w:rsidRPr="00EB2D94">
        <w:rPr>
          <w:rFonts w:ascii="Goudy Old Style" w:hAnsi="Goudy Old Style"/>
        </w:rPr>
        <w:t>a</w:t>
      </w:r>
      <w:r w:rsidR="00125A0A" w:rsidRPr="00EB2D94">
        <w:rPr>
          <w:rFonts w:ascii="Goudy Old Style" w:hAnsi="Goudy Old Style"/>
        </w:rPr>
        <w:t xml:space="preserve"> </w:t>
      </w:r>
      <w:r w:rsidRPr="00EB2D94">
        <w:rPr>
          <w:rFonts w:ascii="Goudy Old Style" w:hAnsi="Goudy Old Style"/>
        </w:rPr>
        <w:t xml:space="preserve">prior </w:t>
      </w:r>
      <w:r w:rsidR="00125A0A" w:rsidRPr="00EB2D94">
        <w:rPr>
          <w:rFonts w:ascii="Goudy Old Style" w:hAnsi="Goudy Old Style"/>
        </w:rPr>
        <w:t>Spring appointment, hea</w:t>
      </w:r>
      <w:r w:rsidR="005B5E87" w:rsidRPr="00EB2D94">
        <w:rPr>
          <w:rFonts w:ascii="Goudy Old Style" w:hAnsi="Goudy Old Style"/>
        </w:rPr>
        <w:t>l</w:t>
      </w:r>
      <w:r w:rsidR="00125A0A" w:rsidRPr="00EB2D94">
        <w:rPr>
          <w:rFonts w:ascii="Goudy Old Style" w:hAnsi="Goudy Old Style"/>
        </w:rPr>
        <w:t xml:space="preserve">th insurance is extended through August 31. </w:t>
      </w:r>
    </w:p>
    <w:p w14:paraId="68936F48" w14:textId="32DDFF73" w:rsidR="00125A0A" w:rsidRPr="00EB2D94" w:rsidRDefault="00125A0A" w:rsidP="00EF1C1B">
      <w:pPr>
        <w:spacing w:after="0" w:line="240" w:lineRule="auto"/>
        <w:rPr>
          <w:rFonts w:ascii="Goudy Old Style" w:hAnsi="Goudy Old Style"/>
        </w:rPr>
      </w:pPr>
    </w:p>
    <w:p w14:paraId="49F925E3" w14:textId="77777777" w:rsidR="00125A0A" w:rsidRPr="00EB2D94" w:rsidRDefault="00391E9E" w:rsidP="00EF1C1B">
      <w:pPr>
        <w:spacing w:after="0" w:line="240" w:lineRule="auto"/>
        <w:ind w:firstLine="360"/>
        <w:rPr>
          <w:rFonts w:ascii="Goudy Old Style" w:hAnsi="Goudy Old Style"/>
          <w:u w:val="single"/>
        </w:rPr>
      </w:pPr>
      <w:r w:rsidRPr="00EB2D94">
        <w:rPr>
          <w:rFonts w:ascii="Goudy Old Style" w:hAnsi="Goudy Old Style"/>
          <w:u w:val="single"/>
        </w:rPr>
        <w:t>Fellowshi</w:t>
      </w:r>
      <w:r w:rsidR="00125A0A" w:rsidRPr="00EB2D94">
        <w:rPr>
          <w:rFonts w:ascii="Goudy Old Style" w:hAnsi="Goudy Old Style"/>
          <w:u w:val="single"/>
        </w:rPr>
        <w:t>ps</w:t>
      </w:r>
    </w:p>
    <w:p w14:paraId="5277224B" w14:textId="025734C9" w:rsidR="00391E9E" w:rsidRPr="00EB2D94" w:rsidRDefault="00125A0A" w:rsidP="00EF1C1B">
      <w:pPr>
        <w:pStyle w:val="ListParagraph"/>
        <w:numPr>
          <w:ilvl w:val="0"/>
          <w:numId w:val="16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N</w:t>
      </w:r>
      <w:r w:rsidR="00391E9E" w:rsidRPr="00EB2D94">
        <w:rPr>
          <w:rFonts w:ascii="Goudy Old Style" w:hAnsi="Goudy Old Style"/>
        </w:rPr>
        <w:t xml:space="preserve">umber of credits </w:t>
      </w:r>
      <w:r w:rsidRPr="00EB2D94">
        <w:rPr>
          <w:rFonts w:ascii="Goudy Old Style" w:hAnsi="Goudy Old Style"/>
        </w:rPr>
        <w:t xml:space="preserve">required </w:t>
      </w:r>
      <w:r w:rsidR="00391E9E" w:rsidRPr="00EB2D94">
        <w:rPr>
          <w:rFonts w:ascii="Goudy Old Style" w:hAnsi="Goudy Old Style"/>
        </w:rPr>
        <w:t>depends on the fellowship</w:t>
      </w:r>
    </w:p>
    <w:p w14:paraId="3F6B835E" w14:textId="19A35058" w:rsidR="00391E9E" w:rsidRDefault="005170A6" w:rsidP="00EF1C1B">
      <w:pPr>
        <w:pStyle w:val="ListParagraph"/>
        <w:numPr>
          <w:ilvl w:val="0"/>
          <w:numId w:val="16"/>
        </w:num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>Students</w:t>
      </w:r>
      <w:r w:rsidR="00391E9E" w:rsidRPr="00EB2D94">
        <w:rPr>
          <w:rFonts w:ascii="Goudy Old Style" w:hAnsi="Goudy Old Style"/>
        </w:rPr>
        <w:t xml:space="preserve"> must sign up </w:t>
      </w:r>
      <w:r w:rsidRPr="00EB2D94">
        <w:rPr>
          <w:rFonts w:ascii="Goudy Old Style" w:hAnsi="Goudy Old Style"/>
        </w:rPr>
        <w:t>for Health Insurance.  M</w:t>
      </w:r>
      <w:r w:rsidR="00125A0A" w:rsidRPr="00EB2D94">
        <w:rPr>
          <w:rFonts w:ascii="Goudy Old Style" w:hAnsi="Goudy Old Style"/>
        </w:rPr>
        <w:t>ake sure the fellowship includes funds for health insurance.</w:t>
      </w:r>
    </w:p>
    <w:p w14:paraId="2AF97EE4" w14:textId="77777777" w:rsidR="004E6DD6" w:rsidRDefault="004E6DD6" w:rsidP="0010413D">
      <w:pPr>
        <w:spacing w:after="0" w:line="240" w:lineRule="auto"/>
        <w:rPr>
          <w:rFonts w:ascii="Helvetica Neue" w:hAnsi="Helvetica Neue"/>
          <w:color w:val="32363A"/>
          <w:sz w:val="21"/>
          <w:szCs w:val="21"/>
          <w:shd w:val="clear" w:color="auto" w:fill="FFFFFF"/>
        </w:rPr>
      </w:pPr>
    </w:p>
    <w:p w14:paraId="2863B9BF" w14:textId="77777777" w:rsidR="00361449" w:rsidRDefault="00361449">
      <w:pPr>
        <w:rPr>
          <w:rFonts w:ascii="Goudy Old Style" w:hAnsi="Goudy Old Style"/>
          <w:b/>
          <w:bCs/>
          <w:u w:val="single"/>
        </w:rPr>
      </w:pPr>
      <w:r>
        <w:rPr>
          <w:rFonts w:ascii="Goudy Old Style" w:hAnsi="Goudy Old Style"/>
          <w:b/>
          <w:bCs/>
          <w:u w:val="single"/>
        </w:rPr>
        <w:br w:type="page"/>
      </w:r>
    </w:p>
    <w:p w14:paraId="28AA8B76" w14:textId="79D2D5DF" w:rsidR="0010413D" w:rsidRDefault="00811C9E" w:rsidP="0010413D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b/>
          <w:bCs/>
          <w:u w:val="single"/>
        </w:rPr>
        <w:lastRenderedPageBreak/>
        <w:t>Wellness</w:t>
      </w:r>
      <w:r w:rsidR="0070518C">
        <w:rPr>
          <w:rFonts w:ascii="Goudy Old Style" w:hAnsi="Goudy Old Style"/>
          <w:b/>
          <w:bCs/>
          <w:u w:val="single"/>
        </w:rPr>
        <w:t xml:space="preserve"> and Counseling Services</w:t>
      </w:r>
    </w:p>
    <w:p w14:paraId="1D04E89D" w14:textId="15C66E94" w:rsidR="00811C9E" w:rsidRDefault="0070518C" w:rsidP="0010413D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Graduate Student well-being is of paramount importance to </w:t>
      </w:r>
      <w:r w:rsidR="00CA259D">
        <w:rPr>
          <w:rFonts w:ascii="Goudy Old Style" w:hAnsi="Goudy Old Style"/>
        </w:rPr>
        <w:t xml:space="preserve">mental health and to progress through your graduate program. </w:t>
      </w:r>
      <w:r w:rsidR="00811C9E">
        <w:rPr>
          <w:rFonts w:ascii="Goudy Old Style" w:hAnsi="Goudy Old Style"/>
        </w:rPr>
        <w:t xml:space="preserve">CMB supports various activities </w:t>
      </w:r>
      <w:r w:rsidR="008247DC">
        <w:rPr>
          <w:rFonts w:ascii="Goudy Old Style" w:hAnsi="Goudy Old Style"/>
        </w:rPr>
        <w:t xml:space="preserve">designed for wellness and mental breaks through the Graduate Student Organization. </w:t>
      </w:r>
      <w:r>
        <w:rPr>
          <w:rFonts w:ascii="Goudy Old Style" w:hAnsi="Goudy Old Style"/>
        </w:rPr>
        <w:t xml:space="preserve"> Please see email </w:t>
      </w:r>
      <w:r w:rsidR="00976242">
        <w:rPr>
          <w:rFonts w:ascii="Goudy Old Style" w:hAnsi="Goudy Old Style"/>
        </w:rPr>
        <w:t>announcements; if you have ideas and would like to organize an event, please contact Dr. Petroff (</w:t>
      </w:r>
      <w:hyperlink r:id="rId16" w:history="1">
        <w:r w:rsidR="00976242" w:rsidRPr="00FE0183">
          <w:rPr>
            <w:rStyle w:val="Hyperlink"/>
            <w:rFonts w:ascii="Goudy Old Style" w:hAnsi="Goudy Old Style"/>
          </w:rPr>
          <w:t>petrof10@msu.edu</w:t>
        </w:r>
      </w:hyperlink>
      <w:r w:rsidR="00976242">
        <w:rPr>
          <w:rFonts w:ascii="Goudy Old Style" w:hAnsi="Goudy Old Style"/>
        </w:rPr>
        <w:t xml:space="preserve">). </w:t>
      </w:r>
    </w:p>
    <w:p w14:paraId="389FA8B0" w14:textId="77777777" w:rsidR="008247DC" w:rsidRDefault="008247DC" w:rsidP="0010413D">
      <w:pPr>
        <w:spacing w:after="0" w:line="240" w:lineRule="auto"/>
        <w:rPr>
          <w:rFonts w:ascii="Goudy Old Style" w:hAnsi="Goudy Old Style"/>
        </w:rPr>
      </w:pPr>
    </w:p>
    <w:p w14:paraId="77D8BA3D" w14:textId="528AB483" w:rsidR="008247DC" w:rsidRDefault="004E6DD6" w:rsidP="0010413D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For times you might need more than a mental break, </w:t>
      </w:r>
      <w:r w:rsidR="008247DC">
        <w:rPr>
          <w:rFonts w:ascii="Goudy Old Style" w:hAnsi="Goudy Old Style"/>
        </w:rPr>
        <w:t xml:space="preserve">the </w:t>
      </w:r>
      <w:r w:rsidR="00053436">
        <w:rPr>
          <w:rFonts w:ascii="Goudy Old Style" w:hAnsi="Goudy Old Style"/>
        </w:rPr>
        <w:t xml:space="preserve">MSU Employee Assistance Program offers confidential </w:t>
      </w:r>
      <w:r w:rsidR="00141D26">
        <w:rPr>
          <w:rFonts w:ascii="Goudy Old Style" w:hAnsi="Goudy Old Style"/>
        </w:rPr>
        <w:t xml:space="preserve">in person or </w:t>
      </w:r>
      <w:r w:rsidR="006D7D2F">
        <w:rPr>
          <w:rFonts w:ascii="Goudy Old Style" w:hAnsi="Goudy Old Style"/>
        </w:rPr>
        <w:t xml:space="preserve">virtual </w:t>
      </w:r>
      <w:r w:rsidR="001E6003">
        <w:rPr>
          <w:rFonts w:ascii="Goudy Old Style" w:hAnsi="Goudy Old Style"/>
        </w:rPr>
        <w:t xml:space="preserve">counseling services to </w:t>
      </w:r>
      <w:r w:rsidR="003B11CE">
        <w:rPr>
          <w:rFonts w:ascii="Goudy Old Style" w:hAnsi="Goudy Old Style"/>
        </w:rPr>
        <w:t>graduate</w:t>
      </w:r>
      <w:r w:rsidR="001E6003">
        <w:rPr>
          <w:rFonts w:ascii="Goudy Old Style" w:hAnsi="Goudy Old Style"/>
        </w:rPr>
        <w:t xml:space="preserve"> students </w:t>
      </w:r>
      <w:r w:rsidR="00141D26">
        <w:rPr>
          <w:rFonts w:ascii="Goudy Old Style" w:hAnsi="Goudy Old Style"/>
        </w:rPr>
        <w:t>and their benefits-eligible dependents.</w:t>
      </w:r>
      <w:r w:rsidR="006D7D2F">
        <w:rPr>
          <w:rFonts w:ascii="Goudy Old Style" w:hAnsi="Goudy Old Style"/>
        </w:rPr>
        <w:t xml:space="preserve"> EAP may be contacted</w:t>
      </w:r>
      <w:r w:rsidR="003B11CE">
        <w:rPr>
          <w:rFonts w:ascii="Goudy Old Style" w:hAnsi="Goudy Old Style"/>
        </w:rPr>
        <w:t xml:space="preserve"> at:</w:t>
      </w:r>
    </w:p>
    <w:p w14:paraId="2139BC25" w14:textId="1994E1EC" w:rsidR="003B11CE" w:rsidRDefault="003B11CE" w:rsidP="003B11CE">
      <w:pPr>
        <w:pStyle w:val="ListParagraph"/>
        <w:numPr>
          <w:ilvl w:val="0"/>
          <w:numId w:val="24"/>
        </w:numPr>
        <w:spacing w:after="0" w:line="240" w:lineRule="auto"/>
        <w:rPr>
          <w:rFonts w:ascii="Goudy Old Style" w:hAnsi="Goudy Old Style"/>
        </w:rPr>
      </w:pPr>
      <w:hyperlink r:id="rId17" w:history="1">
        <w:r w:rsidRPr="00FE0183">
          <w:rPr>
            <w:rStyle w:val="Hyperlink"/>
            <w:rFonts w:ascii="Goudy Old Style" w:hAnsi="Goudy Old Style"/>
          </w:rPr>
          <w:t>eap@msu.edu</w:t>
        </w:r>
      </w:hyperlink>
    </w:p>
    <w:p w14:paraId="6A8456C9" w14:textId="0C135CB0" w:rsidR="003B11CE" w:rsidRPr="003B11CE" w:rsidRDefault="0070518C" w:rsidP="003B11CE">
      <w:pPr>
        <w:pStyle w:val="ListParagraph"/>
        <w:numPr>
          <w:ilvl w:val="0"/>
          <w:numId w:val="24"/>
        </w:num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(517)355-4506</w:t>
      </w:r>
    </w:p>
    <w:p w14:paraId="30775A3D" w14:textId="4922382E" w:rsidR="00391E9E" w:rsidRPr="00EB2D94" w:rsidRDefault="003B11CE" w:rsidP="00EF1C1B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ab/>
      </w:r>
    </w:p>
    <w:p w14:paraId="6BA88168" w14:textId="410CF0C2" w:rsidR="004E211C" w:rsidRPr="00EB2D94" w:rsidRDefault="00391E9E" w:rsidP="00EF1C1B">
      <w:p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  <w:b/>
          <w:bCs/>
          <w:u w:val="single"/>
        </w:rPr>
        <w:t>Important Dates</w:t>
      </w:r>
    </w:p>
    <w:p w14:paraId="0C488660" w14:textId="40027E5A" w:rsidR="00F87336" w:rsidRPr="00EB2D94" w:rsidRDefault="00F87336" w:rsidP="00EF1C1B">
      <w:pPr>
        <w:spacing w:after="0" w:line="240" w:lineRule="auto"/>
        <w:rPr>
          <w:rFonts w:ascii="Goudy Old Style" w:hAnsi="Goudy Old Style"/>
        </w:rPr>
      </w:pPr>
      <w:r w:rsidRPr="00EB2D94">
        <w:rPr>
          <w:rFonts w:ascii="Goudy Old Style" w:hAnsi="Goudy Old Style"/>
        </w:rPr>
        <w:t xml:space="preserve">Please see this link for </w:t>
      </w:r>
      <w:r w:rsidR="00C9152F" w:rsidRPr="00EB2D94">
        <w:rPr>
          <w:rFonts w:ascii="Goudy Old Style" w:hAnsi="Goudy Old Style"/>
        </w:rPr>
        <w:t>the Academic Calendar</w:t>
      </w:r>
      <w:r w:rsidRPr="00EB2D94">
        <w:rPr>
          <w:rFonts w:ascii="Goudy Old Style" w:hAnsi="Goudy Old Style"/>
        </w:rPr>
        <w:t xml:space="preserve">: </w:t>
      </w:r>
      <w:hyperlink r:id="rId18" w:history="1">
        <w:r w:rsidRPr="00EB2D94">
          <w:rPr>
            <w:rStyle w:val="Hyperlink"/>
            <w:rFonts w:ascii="Goudy Old Style" w:hAnsi="Goudy Old Style"/>
            <w:u w:val="none"/>
          </w:rPr>
          <w:t>https://reg.msu.edu/ROInfo/Calendar/academic.aspx</w:t>
        </w:r>
      </w:hyperlink>
    </w:p>
    <w:sectPr w:rsidR="00F87336" w:rsidRPr="00EB2D94" w:rsidSect="005170A6">
      <w:headerReference w:type="default" r:id="rId1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9E5E" w14:textId="77777777" w:rsidR="00EF155C" w:rsidRDefault="00EF155C" w:rsidP="00E05793">
      <w:pPr>
        <w:spacing w:after="0" w:line="240" w:lineRule="auto"/>
      </w:pPr>
      <w:r>
        <w:separator/>
      </w:r>
    </w:p>
  </w:endnote>
  <w:endnote w:type="continuationSeparator" w:id="0">
    <w:p w14:paraId="5DA7E73E" w14:textId="77777777" w:rsidR="00EF155C" w:rsidRDefault="00EF155C" w:rsidP="00E0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9F3C" w14:textId="77777777" w:rsidR="00EF155C" w:rsidRDefault="00EF155C" w:rsidP="00E05793">
      <w:pPr>
        <w:spacing w:after="0" w:line="240" w:lineRule="auto"/>
      </w:pPr>
      <w:r>
        <w:separator/>
      </w:r>
    </w:p>
  </w:footnote>
  <w:footnote w:type="continuationSeparator" w:id="0">
    <w:p w14:paraId="2587405A" w14:textId="77777777" w:rsidR="00EF155C" w:rsidRDefault="00EF155C" w:rsidP="00E0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9614" w14:textId="59868F81" w:rsidR="00EF1C1B" w:rsidRPr="00EF1C1B" w:rsidRDefault="00EF1C1B">
    <w:pPr>
      <w:pStyle w:val="Header"/>
      <w:rPr>
        <w:rFonts w:ascii="Goudy Old Style" w:hAnsi="Goudy Old Style"/>
      </w:rPr>
    </w:pPr>
    <w:r w:rsidRPr="00EF1C1B">
      <w:rPr>
        <w:rFonts w:ascii="Goudy Old Style" w:hAnsi="Goudy Old Style"/>
      </w:rPr>
      <w:t xml:space="preserve">Updated </w:t>
    </w:r>
    <w:r w:rsidR="00361449">
      <w:rPr>
        <w:rFonts w:ascii="Goudy Old Style" w:hAnsi="Goudy Old Style"/>
      </w:rPr>
      <w:t>01</w:t>
    </w:r>
    <w:r w:rsidR="00C46729">
      <w:rPr>
        <w:rFonts w:ascii="Goudy Old Style" w:hAnsi="Goudy Old Style"/>
      </w:rPr>
      <w:t>/202</w:t>
    </w:r>
    <w:r w:rsidR="00361449">
      <w:rPr>
        <w:rFonts w:ascii="Goudy Old Style" w:hAnsi="Goudy Old Style"/>
      </w:rPr>
      <w:t>6</w:t>
    </w:r>
  </w:p>
  <w:p w14:paraId="60627047" w14:textId="77777777" w:rsidR="00EF1C1B" w:rsidRDefault="00EF1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771"/>
    <w:multiLevelType w:val="hybridMultilevel"/>
    <w:tmpl w:val="F978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32A0"/>
    <w:multiLevelType w:val="hybridMultilevel"/>
    <w:tmpl w:val="2B326F20"/>
    <w:lvl w:ilvl="0" w:tplc="6C36EE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4C4B"/>
    <w:multiLevelType w:val="hybridMultilevel"/>
    <w:tmpl w:val="56AC8C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2848D6"/>
    <w:multiLevelType w:val="hybridMultilevel"/>
    <w:tmpl w:val="0B8C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E6E59"/>
    <w:multiLevelType w:val="hybridMultilevel"/>
    <w:tmpl w:val="3E66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B132C"/>
    <w:multiLevelType w:val="hybridMultilevel"/>
    <w:tmpl w:val="61CC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B5048"/>
    <w:multiLevelType w:val="hybridMultilevel"/>
    <w:tmpl w:val="199864D6"/>
    <w:lvl w:ilvl="0" w:tplc="9D3C886C">
      <w:start w:val="1"/>
      <w:numFmt w:val="bullet"/>
      <w:lvlText w:val="-"/>
      <w:lvlJc w:val="left"/>
      <w:pPr>
        <w:ind w:left="720" w:hanging="360"/>
      </w:pPr>
      <w:rPr>
        <w:rFonts w:ascii="Goudy Old Style" w:eastAsiaTheme="minorHAnsi" w:hAnsi="Goudy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617"/>
    <w:multiLevelType w:val="hybridMultilevel"/>
    <w:tmpl w:val="430E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864B2"/>
    <w:multiLevelType w:val="hybridMultilevel"/>
    <w:tmpl w:val="FAB0F0FC"/>
    <w:lvl w:ilvl="0" w:tplc="56186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B7F4D"/>
    <w:multiLevelType w:val="hybridMultilevel"/>
    <w:tmpl w:val="FB44F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46B3A"/>
    <w:multiLevelType w:val="hybridMultilevel"/>
    <w:tmpl w:val="DD48BD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D7ABF"/>
    <w:multiLevelType w:val="hybridMultilevel"/>
    <w:tmpl w:val="71A66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83720"/>
    <w:multiLevelType w:val="multilevel"/>
    <w:tmpl w:val="FC78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520D74"/>
    <w:multiLevelType w:val="hybridMultilevel"/>
    <w:tmpl w:val="1BCE0328"/>
    <w:lvl w:ilvl="0" w:tplc="06BE28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EB538E"/>
    <w:multiLevelType w:val="hybridMultilevel"/>
    <w:tmpl w:val="7A92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D4099"/>
    <w:multiLevelType w:val="hybridMultilevel"/>
    <w:tmpl w:val="CC8EE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A652C"/>
    <w:multiLevelType w:val="hybridMultilevel"/>
    <w:tmpl w:val="40E6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D78E2"/>
    <w:multiLevelType w:val="hybridMultilevel"/>
    <w:tmpl w:val="C9EE5938"/>
    <w:lvl w:ilvl="0" w:tplc="910AA5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E3BF9"/>
    <w:multiLevelType w:val="hybridMultilevel"/>
    <w:tmpl w:val="158A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94E84"/>
    <w:multiLevelType w:val="hybridMultilevel"/>
    <w:tmpl w:val="3B52077A"/>
    <w:lvl w:ilvl="0" w:tplc="FD64A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D1DBB"/>
    <w:multiLevelType w:val="hybridMultilevel"/>
    <w:tmpl w:val="A466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C0256"/>
    <w:multiLevelType w:val="hybridMultilevel"/>
    <w:tmpl w:val="1646F2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2E10B4"/>
    <w:multiLevelType w:val="hybridMultilevel"/>
    <w:tmpl w:val="A740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78AD459F"/>
    <w:multiLevelType w:val="hybridMultilevel"/>
    <w:tmpl w:val="45B21CA2"/>
    <w:lvl w:ilvl="0" w:tplc="E9481F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006760">
    <w:abstractNumId w:val="23"/>
  </w:num>
  <w:num w:numId="2" w16cid:durableId="161119485">
    <w:abstractNumId w:val="8"/>
  </w:num>
  <w:num w:numId="3" w16cid:durableId="1485581001">
    <w:abstractNumId w:val="13"/>
  </w:num>
  <w:num w:numId="4" w16cid:durableId="1517964091">
    <w:abstractNumId w:val="1"/>
  </w:num>
  <w:num w:numId="5" w16cid:durableId="990405743">
    <w:abstractNumId w:val="17"/>
  </w:num>
  <w:num w:numId="6" w16cid:durableId="1701778479">
    <w:abstractNumId w:val="19"/>
  </w:num>
  <w:num w:numId="7" w16cid:durableId="1248610813">
    <w:abstractNumId w:val="9"/>
  </w:num>
  <w:num w:numId="8" w16cid:durableId="1495800577">
    <w:abstractNumId w:val="7"/>
  </w:num>
  <w:num w:numId="9" w16cid:durableId="38629192">
    <w:abstractNumId w:val="15"/>
  </w:num>
  <w:num w:numId="10" w16cid:durableId="1384325105">
    <w:abstractNumId w:val="21"/>
  </w:num>
  <w:num w:numId="11" w16cid:durableId="792790678">
    <w:abstractNumId w:val="5"/>
  </w:num>
  <w:num w:numId="12" w16cid:durableId="809984493">
    <w:abstractNumId w:val="20"/>
  </w:num>
  <w:num w:numId="13" w16cid:durableId="2115588184">
    <w:abstractNumId w:val="4"/>
  </w:num>
  <w:num w:numId="14" w16cid:durableId="44376928">
    <w:abstractNumId w:val="2"/>
  </w:num>
  <w:num w:numId="15" w16cid:durableId="395783834">
    <w:abstractNumId w:val="10"/>
  </w:num>
  <w:num w:numId="16" w16cid:durableId="1705444776">
    <w:abstractNumId w:val="22"/>
  </w:num>
  <w:num w:numId="17" w16cid:durableId="2018533435">
    <w:abstractNumId w:val="11"/>
  </w:num>
  <w:num w:numId="18" w16cid:durableId="529801163">
    <w:abstractNumId w:val="0"/>
  </w:num>
  <w:num w:numId="19" w16cid:durableId="344090006">
    <w:abstractNumId w:val="14"/>
  </w:num>
  <w:num w:numId="20" w16cid:durableId="114914769">
    <w:abstractNumId w:val="3"/>
  </w:num>
  <w:num w:numId="21" w16cid:durableId="868882678">
    <w:abstractNumId w:val="6"/>
  </w:num>
  <w:num w:numId="22" w16cid:durableId="1035041371">
    <w:abstractNumId w:val="16"/>
  </w:num>
  <w:num w:numId="23" w16cid:durableId="2068646195">
    <w:abstractNumId w:val="12"/>
  </w:num>
  <w:num w:numId="24" w16cid:durableId="18757255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08"/>
    <w:rsid w:val="00003D1D"/>
    <w:rsid w:val="00005A4B"/>
    <w:rsid w:val="00032DF7"/>
    <w:rsid w:val="00040A95"/>
    <w:rsid w:val="00053436"/>
    <w:rsid w:val="00056D90"/>
    <w:rsid w:val="000830E4"/>
    <w:rsid w:val="00090A4E"/>
    <w:rsid w:val="000E7B30"/>
    <w:rsid w:val="000F6C13"/>
    <w:rsid w:val="0010413D"/>
    <w:rsid w:val="00125A0A"/>
    <w:rsid w:val="00141D26"/>
    <w:rsid w:val="001539CA"/>
    <w:rsid w:val="00175D77"/>
    <w:rsid w:val="00193619"/>
    <w:rsid w:val="001E6003"/>
    <w:rsid w:val="00243518"/>
    <w:rsid w:val="00264281"/>
    <w:rsid w:val="002B4352"/>
    <w:rsid w:val="002C090A"/>
    <w:rsid w:val="002E5BAE"/>
    <w:rsid w:val="002E6476"/>
    <w:rsid w:val="002F7534"/>
    <w:rsid w:val="003555FF"/>
    <w:rsid w:val="00357676"/>
    <w:rsid w:val="00361449"/>
    <w:rsid w:val="003853D2"/>
    <w:rsid w:val="00391E9E"/>
    <w:rsid w:val="003B11CE"/>
    <w:rsid w:val="0041325D"/>
    <w:rsid w:val="0041387B"/>
    <w:rsid w:val="004A238E"/>
    <w:rsid w:val="004B4D05"/>
    <w:rsid w:val="004E211C"/>
    <w:rsid w:val="004E6DD6"/>
    <w:rsid w:val="005170A6"/>
    <w:rsid w:val="005415DF"/>
    <w:rsid w:val="0056087C"/>
    <w:rsid w:val="005815AD"/>
    <w:rsid w:val="005B5E87"/>
    <w:rsid w:val="005D500C"/>
    <w:rsid w:val="005F635B"/>
    <w:rsid w:val="0060470D"/>
    <w:rsid w:val="006849CE"/>
    <w:rsid w:val="006870DB"/>
    <w:rsid w:val="006B3326"/>
    <w:rsid w:val="006D21B3"/>
    <w:rsid w:val="006D7D2F"/>
    <w:rsid w:val="0070518C"/>
    <w:rsid w:val="007051EE"/>
    <w:rsid w:val="00731713"/>
    <w:rsid w:val="00775411"/>
    <w:rsid w:val="00775DAC"/>
    <w:rsid w:val="007F064D"/>
    <w:rsid w:val="00811C9E"/>
    <w:rsid w:val="00823610"/>
    <w:rsid w:val="008247DC"/>
    <w:rsid w:val="008A037E"/>
    <w:rsid w:val="008A1BD4"/>
    <w:rsid w:val="008D2E37"/>
    <w:rsid w:val="0090421B"/>
    <w:rsid w:val="009060C1"/>
    <w:rsid w:val="00907A89"/>
    <w:rsid w:val="009152A1"/>
    <w:rsid w:val="0096561B"/>
    <w:rsid w:val="00973D44"/>
    <w:rsid w:val="00976242"/>
    <w:rsid w:val="00984ADC"/>
    <w:rsid w:val="009A2D50"/>
    <w:rsid w:val="009E0666"/>
    <w:rsid w:val="00A70F2D"/>
    <w:rsid w:val="00A87C96"/>
    <w:rsid w:val="00B60C22"/>
    <w:rsid w:val="00B66C81"/>
    <w:rsid w:val="00B9455F"/>
    <w:rsid w:val="00BC64D8"/>
    <w:rsid w:val="00BE2271"/>
    <w:rsid w:val="00C00D01"/>
    <w:rsid w:val="00C00D92"/>
    <w:rsid w:val="00C12614"/>
    <w:rsid w:val="00C30AD0"/>
    <w:rsid w:val="00C30B47"/>
    <w:rsid w:val="00C46729"/>
    <w:rsid w:val="00C56373"/>
    <w:rsid w:val="00C66188"/>
    <w:rsid w:val="00C87919"/>
    <w:rsid w:val="00C9152F"/>
    <w:rsid w:val="00CA259D"/>
    <w:rsid w:val="00CE3F4D"/>
    <w:rsid w:val="00CE7208"/>
    <w:rsid w:val="00D17EB9"/>
    <w:rsid w:val="00D62297"/>
    <w:rsid w:val="00DE5ED9"/>
    <w:rsid w:val="00E05793"/>
    <w:rsid w:val="00E40B5E"/>
    <w:rsid w:val="00E559FE"/>
    <w:rsid w:val="00E74A99"/>
    <w:rsid w:val="00E76E79"/>
    <w:rsid w:val="00E90B4E"/>
    <w:rsid w:val="00EB2D94"/>
    <w:rsid w:val="00EE24E8"/>
    <w:rsid w:val="00EF155C"/>
    <w:rsid w:val="00EF1C1B"/>
    <w:rsid w:val="00F006A9"/>
    <w:rsid w:val="00F02E08"/>
    <w:rsid w:val="00F40A5A"/>
    <w:rsid w:val="00F87336"/>
    <w:rsid w:val="00F91B15"/>
    <w:rsid w:val="00FB1B77"/>
    <w:rsid w:val="00FC15D7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2D40"/>
  <w15:docId w15:val="{73EA6C19-29B1-41D9-8A64-40DF73F6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4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06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B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5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793"/>
  </w:style>
  <w:style w:type="paragraph" w:styleId="Footer">
    <w:name w:val="footer"/>
    <w:basedOn w:val="Normal"/>
    <w:link w:val="FooterChar"/>
    <w:uiPriority w:val="99"/>
    <w:unhideWhenUsed/>
    <w:rsid w:val="00E05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793"/>
  </w:style>
  <w:style w:type="character" w:styleId="FollowedHyperlink">
    <w:name w:val="FollowedHyperlink"/>
    <w:basedOn w:val="DefaultParagraphFont"/>
    <w:uiPriority w:val="99"/>
    <w:semiHidden/>
    <w:unhideWhenUsed/>
    <w:rsid w:val="00E74A9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3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3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f10@msu.edu" TargetMode="External"/><Relationship Id="rId13" Type="http://schemas.openxmlformats.org/officeDocument/2006/relationships/hyperlink" Target="https://grad.msu.edu/GTAP/IGTAO" TargetMode="External"/><Relationship Id="rId18" Type="http://schemas.openxmlformats.org/officeDocument/2006/relationships/hyperlink" Target="https://reg.msu.edu/ROInfo/Calendar/academic.asp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grad.msu.edu/GTAP/NGTAI" TargetMode="External"/><Relationship Id="rId17" Type="http://schemas.openxmlformats.org/officeDocument/2006/relationships/hyperlink" Target="mailto:eap@msu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petrof10@msu.ed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mb.natsci.msu.edu/current-students/progress-report-forms.aspx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gradplan.msu.edu/help.action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mailto:CNS.CMB@msu.ed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lc@msu.edu" TargetMode="External"/><Relationship Id="rId14" Type="http://schemas.openxmlformats.org/officeDocument/2006/relationships/hyperlink" Target="https://elc.msu.edu/tests/msu-speaking-test/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38CECCA2CAC41B0DBDE629AD491BB" ma:contentTypeVersion="12" ma:contentTypeDescription="Create a new document." ma:contentTypeScope="" ma:versionID="7c620473e05f4b859bad39aeccc8d440">
  <xsd:schema xmlns:xsd="http://www.w3.org/2001/XMLSchema" xmlns:xs="http://www.w3.org/2001/XMLSchema" xmlns:p="http://schemas.microsoft.com/office/2006/metadata/properties" xmlns:ns2="315db7bd-c396-427f-9e4e-35828f2d4196" xmlns:ns3="52121f5a-4cc2-49fd-986e-7adf8fd30742" targetNamespace="http://schemas.microsoft.com/office/2006/metadata/properties" ma:root="true" ma:fieldsID="1e13c3686774187f2bf8e4437411ad67" ns2:_="" ns3:_="">
    <xsd:import namespace="315db7bd-c396-427f-9e4e-35828f2d4196"/>
    <xsd:import namespace="52121f5a-4cc2-49fd-986e-7adf8fd30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db7bd-c396-427f-9e4e-35828f2d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21f5a-4cc2-49fd-986e-7adf8fd307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89c036-b746-46eb-b3aa-dda900ecd6b6}" ma:internalName="TaxCatchAll" ma:showField="CatchAllData" ma:web="52121f5a-4cc2-49fd-986e-7adf8fd30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121f5a-4cc2-49fd-986e-7adf8fd30742" xsi:nil="true"/>
    <lcf76f155ced4ddcb4097134ff3c332f xmlns="315db7bd-c396-427f-9e4e-35828f2d41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75EEAE-D9C9-4AE7-84A9-A27751A9E75D}"/>
</file>

<file path=customXml/itemProps2.xml><?xml version="1.0" encoding="utf-8"?>
<ds:datastoreItem xmlns:ds="http://schemas.openxmlformats.org/officeDocument/2006/customXml" ds:itemID="{DF52E413-6846-42D0-B887-0C658CAAFCD0}"/>
</file>

<file path=customXml/itemProps3.xml><?xml version="1.0" encoding="utf-8"?>
<ds:datastoreItem xmlns:ds="http://schemas.openxmlformats.org/officeDocument/2006/customXml" ds:itemID="{A28D4B64-55AF-43AA-A8F8-A52848F46A88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4924</Characters>
  <Application>Microsoft Office Word</Application>
  <DocSecurity>0</DocSecurity>
  <Lines>120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Mansel, Becky</dc:creator>
  <cp:lastModifiedBy>Petroff, Margaret</cp:lastModifiedBy>
  <cp:revision>2</cp:revision>
  <cp:lastPrinted>2020-07-09T21:24:00Z</cp:lastPrinted>
  <dcterms:created xsi:type="dcterms:W3CDTF">2026-01-08T18:08:00Z</dcterms:created>
  <dcterms:modified xsi:type="dcterms:W3CDTF">2026-01-08T18:08:00Z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0x01010032038CECCA2CAC41B0DBDE629AD491BB</vt:lpwstr>
  </property>
</Properties>
</file>